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A74D5">
      <w:pPr>
        <w:jc w:val="center"/>
        <w:rPr>
          <w:sz w:val="28"/>
          <w:szCs w:val="28"/>
        </w:rPr>
      </w:pPr>
      <w:r>
        <w:rPr>
          <w:sz w:val="28"/>
          <w:szCs w:val="28"/>
        </w:rPr>
        <w:t>МБОУ «Мусабай-Заводская СОШ»</w:t>
      </w:r>
      <w:bookmarkStart w:id="28" w:name="_GoBack"/>
      <w:bookmarkEnd w:id="28"/>
    </w:p>
    <w:p w14:paraId="002E5D8C">
      <w:pPr>
        <w:jc w:val="center"/>
        <w:rPr>
          <w:sz w:val="28"/>
          <w:szCs w:val="28"/>
        </w:rPr>
      </w:pPr>
      <w:r>
        <w:rPr>
          <w:sz w:val="28"/>
          <w:szCs w:val="28"/>
        </w:rPr>
        <w:t>Тукаевского муниципального района Республики Татарстан</w:t>
      </w:r>
    </w:p>
    <w:p w14:paraId="4CBA21AC">
      <w:pPr>
        <w:jc w:val="center"/>
        <w:rPr>
          <w:sz w:val="28"/>
          <w:szCs w:val="28"/>
        </w:rPr>
      </w:pPr>
    </w:p>
    <w:p w14:paraId="3C43B84C">
      <w:pPr>
        <w:jc w:val="center"/>
        <w:rPr>
          <w:sz w:val="28"/>
          <w:szCs w:val="28"/>
        </w:rPr>
      </w:pPr>
    </w:p>
    <w:p w14:paraId="63BA4CD2">
      <w:pPr>
        <w:jc w:val="center"/>
        <w:rPr>
          <w:sz w:val="28"/>
          <w:szCs w:val="28"/>
        </w:rPr>
      </w:pPr>
    </w:p>
    <w:tbl>
      <w:tblPr>
        <w:tblStyle w:val="8"/>
        <w:tblpPr w:leftFromText="180" w:rightFromText="180" w:vertAnchor="text" w:horzAnchor="margin" w:tblpXSpec="center" w:tblpY="-167"/>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240"/>
        <w:gridCol w:w="5016"/>
      </w:tblGrid>
      <w:tr w14:paraId="6489611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240" w:type="dxa"/>
            <w:shd w:val="clear" w:color="auto" w:fill="auto"/>
          </w:tcPr>
          <w:p w14:paraId="385D9832">
            <w:pPr>
              <w:tabs>
                <w:tab w:val="left" w:pos="4111"/>
              </w:tabs>
              <w:ind w:right="-1"/>
              <w:rPr>
                <w:bCs/>
                <w:iCs/>
                <w:sz w:val="24"/>
                <w:szCs w:val="24"/>
              </w:rPr>
            </w:pPr>
          </w:p>
          <w:p w14:paraId="7518A657">
            <w:pPr>
              <w:tabs>
                <w:tab w:val="left" w:pos="4111"/>
              </w:tabs>
              <w:ind w:right="-1"/>
              <w:rPr>
                <w:bCs/>
                <w:iCs/>
                <w:sz w:val="24"/>
                <w:szCs w:val="24"/>
              </w:rPr>
            </w:pPr>
            <w:r>
              <w:rPr>
                <w:bCs/>
                <w:iCs/>
                <w:sz w:val="24"/>
                <w:szCs w:val="24"/>
              </w:rPr>
              <w:t>Рассмотрено на педагогическом совете</w:t>
            </w:r>
          </w:p>
          <w:p w14:paraId="099A70FD">
            <w:pPr>
              <w:rPr>
                <w:sz w:val="24"/>
                <w:szCs w:val="24"/>
              </w:rPr>
            </w:pPr>
            <w:r>
              <w:rPr>
                <w:bCs/>
                <w:iCs/>
                <w:sz w:val="24"/>
                <w:szCs w:val="24"/>
              </w:rPr>
              <w:t>протокол № 1 от «29» августа 2024 г.</w:t>
            </w:r>
          </w:p>
        </w:tc>
        <w:tc>
          <w:tcPr>
            <w:tcW w:w="5016" w:type="dxa"/>
            <w:shd w:val="clear" w:color="auto" w:fill="auto"/>
          </w:tcPr>
          <w:p w14:paraId="073EE16E">
            <w:pPr>
              <w:rPr>
                <w:sz w:val="24"/>
                <w:szCs w:val="24"/>
              </w:rPr>
            </w:pPr>
            <w:r>
              <w:rPr>
                <w:sz w:val="24"/>
                <w:szCs w:val="24"/>
              </w:rPr>
              <w:t xml:space="preserve">                                                             «УТВЕРЖДАЮ»</w:t>
            </w:r>
          </w:p>
          <w:p w14:paraId="6D1D6453">
            <w:pPr>
              <w:rPr>
                <w:sz w:val="24"/>
                <w:szCs w:val="24"/>
              </w:rPr>
            </w:pPr>
            <w:r>
              <w:rPr>
                <w:sz w:val="24"/>
                <w:szCs w:val="24"/>
              </w:rPr>
              <w:t xml:space="preserve"> Директор МБОУ «Мусабай-Заводская СОШ»</w:t>
            </w:r>
          </w:p>
          <w:p w14:paraId="7727AAB0">
            <w:pPr>
              <w:rPr>
                <w:sz w:val="24"/>
                <w:szCs w:val="24"/>
              </w:rPr>
            </w:pPr>
            <w:r>
              <w:rPr>
                <w:sz w:val="24"/>
                <w:szCs w:val="24"/>
              </w:rPr>
              <w:t xml:space="preserve">            _____________ /Э.Р. Нуртдинов</w:t>
            </w:r>
            <w:r>
              <w:rPr>
                <w:sz w:val="24"/>
                <w:szCs w:val="24"/>
                <w:lang w:val="ru-RU"/>
              </w:rPr>
              <w:t>а</w:t>
            </w:r>
            <w:r>
              <w:rPr>
                <w:sz w:val="24"/>
                <w:szCs w:val="24"/>
              </w:rPr>
              <w:t>/</w:t>
            </w:r>
          </w:p>
          <w:p w14:paraId="0513E736">
            <w:pPr>
              <w:rPr>
                <w:sz w:val="24"/>
                <w:szCs w:val="24"/>
              </w:rPr>
            </w:pPr>
            <w:r>
              <w:rPr>
                <w:sz w:val="24"/>
                <w:szCs w:val="24"/>
              </w:rPr>
              <w:t xml:space="preserve">             «29» августа 2024 года</w:t>
            </w:r>
          </w:p>
        </w:tc>
      </w:tr>
    </w:tbl>
    <w:p w14:paraId="4CAEA68C">
      <w:pPr>
        <w:pStyle w:val="25"/>
        <w:spacing w:after="0"/>
      </w:pPr>
    </w:p>
    <w:p w14:paraId="3AAC2C61"/>
    <w:p w14:paraId="60218566"/>
    <w:p w14:paraId="2E2155AD"/>
    <w:p w14:paraId="2BE3309A"/>
    <w:p w14:paraId="7ABCF268"/>
    <w:p w14:paraId="0091E71C"/>
    <w:p w14:paraId="73C6A0D0"/>
    <w:p w14:paraId="1685B7A5"/>
    <w:p w14:paraId="6ED64ED0"/>
    <w:p w14:paraId="25130B00"/>
    <w:p w14:paraId="00EDDB91">
      <w:pPr>
        <w:tabs>
          <w:tab w:val="left" w:pos="390"/>
        </w:tabs>
        <w:jc w:val="center"/>
        <w:rPr>
          <w:b/>
          <w:bCs/>
          <w:sz w:val="48"/>
          <w:szCs w:val="48"/>
        </w:rPr>
      </w:pPr>
      <w:r>
        <w:rPr>
          <w:b/>
          <w:bCs/>
          <w:sz w:val="48"/>
          <w:szCs w:val="48"/>
        </w:rPr>
        <w:t xml:space="preserve">Рабочая программа </w:t>
      </w:r>
    </w:p>
    <w:p w14:paraId="3B912A69">
      <w:pPr>
        <w:tabs>
          <w:tab w:val="left" w:pos="390"/>
        </w:tabs>
        <w:jc w:val="center"/>
        <w:rPr>
          <w:b/>
          <w:bCs/>
          <w:sz w:val="48"/>
          <w:szCs w:val="48"/>
        </w:rPr>
      </w:pPr>
      <w:r>
        <w:rPr>
          <w:b/>
          <w:bCs/>
          <w:sz w:val="48"/>
          <w:szCs w:val="48"/>
        </w:rPr>
        <w:t>воспита</w:t>
      </w:r>
      <w:r>
        <w:rPr>
          <w:b/>
          <w:bCs/>
          <w:sz w:val="48"/>
          <w:szCs w:val="48"/>
          <w:lang w:val="ru-RU"/>
        </w:rPr>
        <w:t>ния</w:t>
      </w:r>
      <w:r>
        <w:rPr>
          <w:b/>
          <w:bCs/>
          <w:sz w:val="48"/>
          <w:szCs w:val="48"/>
        </w:rPr>
        <w:t xml:space="preserve">                                                         МБОУ «Мусабай-Заводская СОШ»</w:t>
      </w:r>
    </w:p>
    <w:p w14:paraId="20D689E5">
      <w:pPr>
        <w:tabs>
          <w:tab w:val="left" w:pos="390"/>
        </w:tabs>
        <w:jc w:val="center"/>
        <w:rPr>
          <w:b/>
          <w:bCs/>
          <w:sz w:val="48"/>
          <w:szCs w:val="48"/>
        </w:rPr>
      </w:pPr>
      <w:r>
        <w:rPr>
          <w:b/>
          <w:bCs/>
          <w:sz w:val="48"/>
          <w:szCs w:val="48"/>
        </w:rPr>
        <w:t xml:space="preserve"> Тукаевского муниципального района</w:t>
      </w:r>
    </w:p>
    <w:p w14:paraId="2C3E170E">
      <w:pPr>
        <w:tabs>
          <w:tab w:val="left" w:pos="390"/>
        </w:tabs>
        <w:jc w:val="center"/>
        <w:rPr>
          <w:b/>
          <w:bCs/>
          <w:sz w:val="48"/>
          <w:szCs w:val="48"/>
        </w:rPr>
      </w:pPr>
      <w:r>
        <w:rPr>
          <w:b/>
          <w:bCs/>
          <w:sz w:val="48"/>
          <w:szCs w:val="48"/>
        </w:rPr>
        <w:t>Республики Татарстан</w:t>
      </w:r>
    </w:p>
    <w:p w14:paraId="18FD04DB">
      <w:pPr>
        <w:tabs>
          <w:tab w:val="left" w:pos="390"/>
        </w:tabs>
        <w:jc w:val="center"/>
      </w:pPr>
    </w:p>
    <w:p w14:paraId="5B0E12E1">
      <w:pPr>
        <w:tabs>
          <w:tab w:val="left" w:pos="390"/>
        </w:tabs>
        <w:jc w:val="center"/>
      </w:pPr>
    </w:p>
    <w:p w14:paraId="79C435E3">
      <w:pPr>
        <w:tabs>
          <w:tab w:val="left" w:pos="390"/>
        </w:tabs>
        <w:jc w:val="center"/>
        <w:rPr>
          <w:b/>
          <w:bCs/>
          <w:sz w:val="48"/>
          <w:szCs w:val="48"/>
        </w:rPr>
      </w:pPr>
    </w:p>
    <w:p w14:paraId="14ACAD4F">
      <w:pPr>
        <w:tabs>
          <w:tab w:val="left" w:pos="390"/>
          <w:tab w:val="left" w:pos="7890"/>
        </w:tabs>
        <w:jc w:val="left"/>
        <w:rPr>
          <w:b/>
          <w:bCs/>
          <w:sz w:val="48"/>
          <w:szCs w:val="48"/>
        </w:rPr>
      </w:pPr>
      <w:r>
        <w:rPr>
          <w:b/>
          <w:bCs/>
          <w:sz w:val="48"/>
          <w:szCs w:val="48"/>
        </w:rPr>
        <w:tab/>
      </w:r>
    </w:p>
    <w:p w14:paraId="4469D5C6">
      <w:pPr>
        <w:tabs>
          <w:tab w:val="left" w:pos="390"/>
        </w:tabs>
        <w:jc w:val="center"/>
        <w:rPr>
          <w:b/>
          <w:bCs/>
          <w:sz w:val="48"/>
          <w:szCs w:val="48"/>
        </w:rPr>
      </w:pPr>
    </w:p>
    <w:p w14:paraId="0F1DB0C1">
      <w:pPr>
        <w:pStyle w:val="288"/>
        <w:rPr>
          <w:rFonts w:ascii="Times New Roman"/>
          <w:b/>
          <w:bCs/>
          <w:sz w:val="48"/>
          <w:szCs w:val="48"/>
        </w:rPr>
      </w:pPr>
    </w:p>
    <w:p w14:paraId="01CA9E14">
      <w:pPr>
        <w:pStyle w:val="288"/>
        <w:rPr>
          <w:rFonts w:ascii="Times New Roman"/>
          <w:b/>
          <w:sz w:val="28"/>
          <w:szCs w:val="28"/>
          <w:u w:val="single"/>
        </w:rPr>
      </w:pPr>
    </w:p>
    <w:p w14:paraId="12091C05">
      <w:pPr>
        <w:pStyle w:val="288"/>
        <w:rPr>
          <w:rFonts w:ascii="Times New Roman"/>
          <w:b/>
          <w:sz w:val="28"/>
          <w:szCs w:val="28"/>
          <w:u w:val="single"/>
        </w:rPr>
      </w:pPr>
    </w:p>
    <w:p w14:paraId="1DEDF36E">
      <w:pPr>
        <w:pStyle w:val="288"/>
        <w:rPr>
          <w:rFonts w:ascii="Times New Roman"/>
          <w:b/>
          <w:sz w:val="28"/>
          <w:szCs w:val="28"/>
          <w:u w:val="single"/>
        </w:rPr>
      </w:pPr>
    </w:p>
    <w:p w14:paraId="5B227A5C">
      <w:pPr>
        <w:pStyle w:val="288"/>
        <w:rPr>
          <w:rFonts w:ascii="Times New Roman"/>
          <w:b/>
          <w:sz w:val="28"/>
          <w:szCs w:val="28"/>
          <w:u w:val="single"/>
        </w:rPr>
      </w:pPr>
    </w:p>
    <w:p w14:paraId="30580274">
      <w:pPr>
        <w:pStyle w:val="288"/>
        <w:rPr>
          <w:rFonts w:ascii="Times New Roman"/>
          <w:b/>
          <w:sz w:val="28"/>
          <w:szCs w:val="28"/>
          <w:u w:val="single"/>
        </w:rPr>
      </w:pPr>
    </w:p>
    <w:p w14:paraId="28656B6B">
      <w:pPr>
        <w:pStyle w:val="288"/>
        <w:rPr>
          <w:rFonts w:ascii="Times New Roman"/>
          <w:b/>
          <w:sz w:val="28"/>
          <w:szCs w:val="28"/>
          <w:u w:val="single"/>
        </w:rPr>
      </w:pPr>
    </w:p>
    <w:p w14:paraId="07E6D4FE">
      <w:pPr>
        <w:pStyle w:val="288"/>
        <w:rPr>
          <w:rFonts w:ascii="Times New Roman"/>
          <w:b/>
          <w:sz w:val="28"/>
          <w:szCs w:val="28"/>
          <w:u w:val="single"/>
        </w:rPr>
      </w:pPr>
    </w:p>
    <w:p w14:paraId="163F569C">
      <w:pPr>
        <w:widowControl/>
        <w:ind w:right="-143"/>
        <w:rPr>
          <w:b/>
          <w:color w:val="auto"/>
          <w:sz w:val="24"/>
        </w:rPr>
      </w:pPr>
    </w:p>
    <w:p w14:paraId="4216C6FE">
      <w:pPr>
        <w:rPr>
          <w:b/>
          <w:color w:val="auto"/>
          <w:sz w:val="28"/>
        </w:rPr>
      </w:pPr>
    </w:p>
    <w:p w14:paraId="5908E819">
      <w:pPr>
        <w:jc w:val="center"/>
        <w:rPr>
          <w:b/>
          <w:color w:val="auto"/>
          <w:sz w:val="28"/>
        </w:rPr>
      </w:pPr>
      <w:r>
        <w:rPr>
          <w:b/>
          <w:color w:val="auto"/>
          <w:sz w:val="28"/>
        </w:rPr>
        <w:t>с. Мусабай-Завод</w:t>
      </w:r>
    </w:p>
    <w:p w14:paraId="6ACB27A9">
      <w:pPr>
        <w:jc w:val="center"/>
        <w:rPr>
          <w:b/>
          <w:color w:val="auto"/>
          <w:sz w:val="28"/>
        </w:rPr>
      </w:pPr>
      <w:r>
        <w:rPr>
          <w:color w:val="auto"/>
          <w:sz w:val="28"/>
        </w:rPr>
        <w:t>СОДЕРЖАНИЕ</w:t>
      </w:r>
    </w:p>
    <w:p w14:paraId="7EF0781B">
      <w:pPr>
        <w:pStyle w:val="26"/>
        <w:tabs>
          <w:tab w:val="right" w:leader="dot" w:pos="9348"/>
          <w:tab w:val="clear" w:pos="9339"/>
        </w:tabs>
        <w:spacing w:line="240" w:lineRule="auto"/>
        <w:rPr>
          <w:strike w:val="0"/>
          <w:color w:val="auto"/>
        </w:rPr>
      </w:pPr>
      <w:r>
        <w:rPr>
          <w:strike w:val="0"/>
          <w:color w:val="auto"/>
          <w:sz w:val="20"/>
        </w:rPr>
        <w:fldChar w:fldCharType="begin"/>
      </w:r>
      <w:r>
        <w:rPr>
          <w:strike w:val="0"/>
          <w:color w:val="auto"/>
        </w:rPr>
        <w:instrText xml:space="preserve">TOC \h \z \u \o "1-3"</w:instrText>
      </w:r>
      <w:r>
        <w:rPr>
          <w:strike w:val="0"/>
          <w:color w:val="auto"/>
          <w:sz w:val="20"/>
        </w:rPr>
        <w:fldChar w:fldCharType="separate"/>
      </w:r>
      <w:r>
        <w:fldChar w:fldCharType="begin"/>
      </w:r>
      <w:r>
        <w:instrText xml:space="preserve"> HYPERLINK \l "__RefHeading___1" </w:instrText>
      </w:r>
      <w:r>
        <w:fldChar w:fldCharType="separate"/>
      </w:r>
      <w:r>
        <w:rPr>
          <w:strike w:val="0"/>
          <w:color w:val="auto"/>
        </w:rPr>
        <w:t>Пояснительная записка</w:t>
      </w:r>
      <w:r>
        <w:rPr>
          <w:strike w:val="0"/>
          <w:color w:val="auto"/>
        </w:rPr>
        <w:tab/>
      </w:r>
      <w:r>
        <w:rPr>
          <w:strike w:val="0"/>
          <w:color w:val="auto"/>
          <w:sz w:val="20"/>
        </w:rPr>
        <w:fldChar w:fldCharType="begin"/>
      </w:r>
      <w:r>
        <w:rPr>
          <w:strike w:val="0"/>
          <w:color w:val="auto"/>
        </w:rPr>
        <w:instrText xml:space="preserve">PAGEREF __RefHeading___1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23866C70">
      <w:pPr>
        <w:pStyle w:val="26"/>
        <w:tabs>
          <w:tab w:val="right" w:leader="dot" w:pos="9348"/>
          <w:tab w:val="clear" w:pos="9339"/>
        </w:tabs>
        <w:spacing w:line="240" w:lineRule="auto"/>
        <w:rPr>
          <w:strike w:val="0"/>
          <w:color w:val="auto"/>
        </w:rPr>
      </w:pPr>
      <w:r>
        <w:fldChar w:fldCharType="begin"/>
      </w:r>
      <w:r>
        <w:instrText xml:space="preserve"> HYPERLINK \l "__RefHeading___2" </w:instrText>
      </w:r>
      <w:r>
        <w:fldChar w:fldCharType="separate"/>
      </w:r>
      <w:r>
        <w:rPr>
          <w:strike w:val="0"/>
          <w:color w:val="auto"/>
        </w:rPr>
        <w:t>РАЗДЕЛ 1. ЦЕЛЕВОЙ</w:t>
      </w:r>
      <w:r>
        <w:rPr>
          <w:strike w:val="0"/>
          <w:color w:val="auto"/>
        </w:rPr>
        <w:tab/>
      </w:r>
      <w:r>
        <w:rPr>
          <w:strike w:val="0"/>
          <w:color w:val="auto"/>
          <w:sz w:val="20"/>
        </w:rPr>
        <w:fldChar w:fldCharType="begin"/>
      </w:r>
      <w:r>
        <w:rPr>
          <w:strike w:val="0"/>
          <w:color w:val="auto"/>
        </w:rPr>
        <w:instrText xml:space="preserve">PAGEREF __RefHeading___2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08FD17F5">
      <w:pPr>
        <w:pStyle w:val="26"/>
        <w:tabs>
          <w:tab w:val="right" w:leader="dot" w:pos="9348"/>
          <w:tab w:val="clear" w:pos="9339"/>
        </w:tabs>
        <w:spacing w:line="240" w:lineRule="auto"/>
        <w:rPr>
          <w:strike w:val="0"/>
          <w:color w:val="auto"/>
        </w:rPr>
      </w:pPr>
      <w:r>
        <w:fldChar w:fldCharType="begin"/>
      </w:r>
      <w:r>
        <w:instrText xml:space="preserve"> HYPERLINK \l "__RefHeading___3" </w:instrText>
      </w:r>
      <w:r>
        <w:fldChar w:fldCharType="separate"/>
      </w:r>
      <w:r>
        <w:rPr>
          <w:strike w:val="0"/>
          <w:color w:val="auto"/>
        </w:rPr>
        <w:t>1.1 Цель и задачи воспитания обучающихся</w:t>
      </w:r>
      <w:r>
        <w:rPr>
          <w:strike w:val="0"/>
          <w:color w:val="auto"/>
        </w:rPr>
        <w:tab/>
      </w:r>
      <w:r>
        <w:rPr>
          <w:strike w:val="0"/>
          <w:color w:val="auto"/>
          <w:sz w:val="20"/>
        </w:rPr>
        <w:fldChar w:fldCharType="begin"/>
      </w:r>
      <w:r>
        <w:rPr>
          <w:strike w:val="0"/>
          <w:color w:val="auto"/>
        </w:rPr>
        <w:instrText xml:space="preserve">PAGEREF __RefHeading___3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685179F0">
      <w:pPr>
        <w:pStyle w:val="26"/>
        <w:tabs>
          <w:tab w:val="right" w:leader="dot" w:pos="9348"/>
          <w:tab w:val="clear" w:pos="9339"/>
        </w:tabs>
        <w:spacing w:line="240" w:lineRule="auto"/>
        <w:rPr>
          <w:strike w:val="0"/>
          <w:color w:val="auto"/>
        </w:rPr>
      </w:pPr>
      <w:r>
        <w:fldChar w:fldCharType="begin"/>
      </w:r>
      <w:r>
        <w:instrText xml:space="preserve"> HYPERLINK \l "__RefHeading___4" </w:instrText>
      </w:r>
      <w:r>
        <w:fldChar w:fldCharType="separate"/>
      </w:r>
      <w:r>
        <w:rPr>
          <w:strike w:val="0"/>
          <w:color w:val="auto"/>
        </w:rPr>
        <w:t>1.3 Целевые ориентиры результатов воспитания</w:t>
      </w:r>
      <w:r>
        <w:rPr>
          <w:strike w:val="0"/>
          <w:color w:val="auto"/>
        </w:rPr>
        <w:tab/>
      </w:r>
      <w:r>
        <w:rPr>
          <w:strike w:val="0"/>
          <w:color w:val="auto"/>
          <w:sz w:val="20"/>
        </w:rPr>
        <w:fldChar w:fldCharType="begin"/>
      </w:r>
      <w:r>
        <w:rPr>
          <w:strike w:val="0"/>
          <w:color w:val="auto"/>
        </w:rPr>
        <w:instrText xml:space="preserve">PAGEREF __RefHeading___4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0D0D1FB4">
      <w:pPr>
        <w:pStyle w:val="26"/>
        <w:tabs>
          <w:tab w:val="right" w:leader="dot" w:pos="9348"/>
          <w:tab w:val="clear" w:pos="9339"/>
        </w:tabs>
        <w:spacing w:line="240" w:lineRule="auto"/>
        <w:rPr>
          <w:strike w:val="0"/>
          <w:color w:val="auto"/>
        </w:rPr>
      </w:pPr>
      <w:r>
        <w:fldChar w:fldCharType="begin"/>
      </w:r>
      <w:r>
        <w:instrText xml:space="preserve"> HYPERLINK \l "__RefHeading___5" </w:instrText>
      </w:r>
      <w:r>
        <w:fldChar w:fldCharType="separate"/>
      </w:r>
      <w:r>
        <w:rPr>
          <w:strike w:val="0"/>
          <w:color w:val="auto"/>
        </w:rPr>
        <w:t>РАЗДЕЛ 2. СОДЕРЖАТЕЛЬНЫЙ</w:t>
      </w:r>
      <w:r>
        <w:rPr>
          <w:strike w:val="0"/>
          <w:color w:val="auto"/>
        </w:rPr>
        <w:tab/>
      </w:r>
      <w:r>
        <w:rPr>
          <w:strike w:val="0"/>
          <w:color w:val="auto"/>
          <w:sz w:val="20"/>
        </w:rPr>
        <w:fldChar w:fldCharType="begin"/>
      </w:r>
      <w:r>
        <w:rPr>
          <w:strike w:val="0"/>
          <w:color w:val="auto"/>
        </w:rPr>
        <w:instrText xml:space="preserve">PAGEREF __RefHeading___5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29FCA0D4">
      <w:pPr>
        <w:pStyle w:val="26"/>
        <w:tabs>
          <w:tab w:val="right" w:leader="dot" w:pos="9348"/>
          <w:tab w:val="clear" w:pos="9339"/>
        </w:tabs>
        <w:spacing w:line="240" w:lineRule="auto"/>
        <w:rPr>
          <w:strike w:val="0"/>
          <w:color w:val="auto"/>
        </w:rPr>
      </w:pPr>
      <w:r>
        <w:fldChar w:fldCharType="begin"/>
      </w:r>
      <w:r>
        <w:instrText xml:space="preserve"> HYPERLINK \l "__RefHeading___6" </w:instrText>
      </w:r>
      <w:r>
        <w:fldChar w:fldCharType="separate"/>
      </w:r>
      <w:r>
        <w:rPr>
          <w:strike w:val="0"/>
          <w:color w:val="auto"/>
        </w:rPr>
        <w:t>2.1 Уклад общеобразовательной организации</w:t>
      </w:r>
      <w:r>
        <w:rPr>
          <w:strike w:val="0"/>
          <w:color w:val="auto"/>
        </w:rPr>
        <w:tab/>
      </w:r>
      <w:r>
        <w:rPr>
          <w:strike w:val="0"/>
          <w:color w:val="auto"/>
          <w:sz w:val="20"/>
        </w:rPr>
        <w:fldChar w:fldCharType="begin"/>
      </w:r>
      <w:r>
        <w:rPr>
          <w:strike w:val="0"/>
          <w:color w:val="auto"/>
        </w:rPr>
        <w:instrText xml:space="preserve">PAGEREF __RefHeading___6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64E8F9C1">
      <w:pPr>
        <w:pStyle w:val="26"/>
        <w:tabs>
          <w:tab w:val="right" w:leader="dot" w:pos="9348"/>
          <w:tab w:val="clear" w:pos="9339"/>
        </w:tabs>
        <w:spacing w:line="240" w:lineRule="auto"/>
        <w:rPr>
          <w:strike w:val="0"/>
          <w:color w:val="auto"/>
        </w:rPr>
      </w:pPr>
      <w:r>
        <w:fldChar w:fldCharType="begin"/>
      </w:r>
      <w:r>
        <w:instrText xml:space="preserve"> HYPERLINK \l "__RefHeading___7" </w:instrText>
      </w:r>
      <w:r>
        <w:fldChar w:fldCharType="separate"/>
      </w:r>
      <w:r>
        <w:rPr>
          <w:strike w:val="0"/>
          <w:color w:val="auto"/>
        </w:rPr>
        <w:t>2.2 Виды, формы и содержание воспитательной деятельности</w:t>
      </w:r>
      <w:r>
        <w:rPr>
          <w:strike w:val="0"/>
          <w:color w:val="auto"/>
        </w:rPr>
        <w:tab/>
      </w:r>
      <w:r>
        <w:rPr>
          <w:strike w:val="0"/>
          <w:color w:val="auto"/>
          <w:sz w:val="20"/>
        </w:rPr>
        <w:fldChar w:fldCharType="begin"/>
      </w:r>
      <w:r>
        <w:rPr>
          <w:strike w:val="0"/>
          <w:color w:val="auto"/>
        </w:rPr>
        <w:instrText xml:space="preserve">PAGEREF __RefHeading___7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4FAE8436">
      <w:pPr>
        <w:pStyle w:val="26"/>
        <w:tabs>
          <w:tab w:val="right" w:leader="dot" w:pos="9348"/>
          <w:tab w:val="clear" w:pos="9339"/>
        </w:tabs>
        <w:spacing w:line="240" w:lineRule="auto"/>
        <w:rPr>
          <w:strike w:val="0"/>
          <w:color w:val="auto"/>
        </w:rPr>
      </w:pPr>
      <w:r>
        <w:fldChar w:fldCharType="begin"/>
      </w:r>
      <w:r>
        <w:instrText xml:space="preserve"> HYPERLINK \l "__RefHeading___8" </w:instrText>
      </w:r>
      <w:r>
        <w:fldChar w:fldCharType="separate"/>
      </w:r>
      <w:r>
        <w:rPr>
          <w:strike w:val="0"/>
          <w:color w:val="auto"/>
        </w:rPr>
        <w:t>РАЗДЕЛ 3. ОРГАНИЗАЦИОННЫЙ</w:t>
      </w:r>
      <w:r>
        <w:rPr>
          <w:strike w:val="0"/>
          <w:color w:val="auto"/>
        </w:rPr>
        <w:tab/>
      </w:r>
      <w:r>
        <w:rPr>
          <w:strike w:val="0"/>
          <w:color w:val="auto"/>
          <w:sz w:val="20"/>
        </w:rPr>
        <w:fldChar w:fldCharType="begin"/>
      </w:r>
      <w:r>
        <w:rPr>
          <w:strike w:val="0"/>
          <w:color w:val="auto"/>
        </w:rPr>
        <w:instrText xml:space="preserve">PAGEREF __RefHeading___8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58B26672">
      <w:pPr>
        <w:pStyle w:val="26"/>
        <w:tabs>
          <w:tab w:val="right" w:leader="dot" w:pos="9348"/>
          <w:tab w:val="clear" w:pos="9339"/>
        </w:tabs>
        <w:spacing w:line="240" w:lineRule="auto"/>
        <w:rPr>
          <w:strike w:val="0"/>
          <w:color w:val="auto"/>
        </w:rPr>
      </w:pPr>
      <w:r>
        <w:fldChar w:fldCharType="begin"/>
      </w:r>
      <w:r>
        <w:instrText xml:space="preserve"> HYPERLINK \l "__RefHeading___9" </w:instrText>
      </w:r>
      <w:r>
        <w:fldChar w:fldCharType="separate"/>
      </w:r>
      <w:r>
        <w:rPr>
          <w:strike w:val="0"/>
          <w:color w:val="auto"/>
        </w:rPr>
        <w:t>3.1 Кадровое обеспечение</w:t>
      </w:r>
      <w:r>
        <w:rPr>
          <w:strike w:val="0"/>
          <w:color w:val="auto"/>
        </w:rPr>
        <w:tab/>
      </w:r>
      <w:r>
        <w:rPr>
          <w:strike w:val="0"/>
          <w:color w:val="auto"/>
          <w:sz w:val="20"/>
        </w:rPr>
        <w:fldChar w:fldCharType="begin"/>
      </w:r>
      <w:r>
        <w:rPr>
          <w:strike w:val="0"/>
          <w:color w:val="auto"/>
        </w:rPr>
        <w:instrText xml:space="preserve">PAGEREF __RefHeading___9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5536DBEB">
      <w:pPr>
        <w:pStyle w:val="26"/>
        <w:tabs>
          <w:tab w:val="right" w:leader="dot" w:pos="9348"/>
          <w:tab w:val="clear" w:pos="9339"/>
        </w:tabs>
        <w:spacing w:line="240" w:lineRule="auto"/>
        <w:rPr>
          <w:strike w:val="0"/>
          <w:color w:val="auto"/>
        </w:rPr>
      </w:pPr>
      <w:r>
        <w:fldChar w:fldCharType="begin"/>
      </w:r>
      <w:r>
        <w:instrText xml:space="preserve"> HYPERLINK \l "__RefHeading___10" </w:instrText>
      </w:r>
      <w:r>
        <w:fldChar w:fldCharType="separate"/>
      </w:r>
      <w:r>
        <w:rPr>
          <w:strike w:val="0"/>
          <w:color w:val="auto"/>
        </w:rPr>
        <w:t>3.2 Нормативно-методическое обеспечение</w:t>
      </w:r>
      <w:r>
        <w:rPr>
          <w:strike w:val="0"/>
          <w:color w:val="auto"/>
        </w:rPr>
        <w:tab/>
      </w:r>
      <w:r>
        <w:rPr>
          <w:strike w:val="0"/>
          <w:color w:val="auto"/>
          <w:sz w:val="20"/>
        </w:rPr>
        <w:fldChar w:fldCharType="begin"/>
      </w:r>
      <w:r>
        <w:rPr>
          <w:strike w:val="0"/>
          <w:color w:val="auto"/>
        </w:rPr>
        <w:instrText xml:space="preserve">PAGEREF __RefHeading___10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628CC9F8">
      <w:pPr>
        <w:pStyle w:val="26"/>
        <w:tabs>
          <w:tab w:val="right" w:leader="dot" w:pos="9348"/>
          <w:tab w:val="clear" w:pos="9339"/>
        </w:tabs>
        <w:spacing w:line="240" w:lineRule="auto"/>
        <w:rPr>
          <w:strike w:val="0"/>
          <w:color w:val="auto"/>
        </w:rPr>
      </w:pPr>
      <w:r>
        <w:fldChar w:fldCharType="begin"/>
      </w:r>
      <w:r>
        <w:instrText xml:space="preserve"> HYPERLINK \l "__RefHeading___11" </w:instrText>
      </w:r>
      <w:r>
        <w:fldChar w:fldCharType="separate"/>
      </w:r>
      <w:r>
        <w:rPr>
          <w:strike w:val="0"/>
          <w:color w:val="auto"/>
        </w:rPr>
        <w:t>3.3 Требования к условиям работы с обучающимися с особыми образовательными потребностями</w:t>
      </w:r>
      <w:r>
        <w:rPr>
          <w:strike w:val="0"/>
          <w:color w:val="auto"/>
        </w:rPr>
        <w:tab/>
      </w:r>
      <w:r>
        <w:rPr>
          <w:strike w:val="0"/>
          <w:color w:val="auto"/>
          <w:sz w:val="20"/>
        </w:rPr>
        <w:fldChar w:fldCharType="begin"/>
      </w:r>
      <w:r>
        <w:rPr>
          <w:strike w:val="0"/>
          <w:color w:val="auto"/>
        </w:rPr>
        <w:instrText xml:space="preserve">PAGEREF __RefHeading___11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7E8508A0">
      <w:pPr>
        <w:pStyle w:val="26"/>
        <w:tabs>
          <w:tab w:val="right" w:leader="dot" w:pos="9348"/>
          <w:tab w:val="clear" w:pos="9339"/>
        </w:tabs>
        <w:spacing w:line="240" w:lineRule="auto"/>
        <w:rPr>
          <w:strike w:val="0"/>
          <w:color w:val="auto"/>
        </w:rPr>
      </w:pPr>
      <w:r>
        <w:fldChar w:fldCharType="begin"/>
      </w:r>
      <w:r>
        <w:instrText xml:space="preserve"> HYPERLINK \l "__RefHeading___12" </w:instrText>
      </w:r>
      <w:r>
        <w:fldChar w:fldCharType="separate"/>
      </w:r>
      <w:r>
        <w:rPr>
          <w:strike w:val="0"/>
          <w:color w:val="auto"/>
        </w:rPr>
        <w:t>3.4 Система поощрения социальной успешности и проявлений активной жизненной позиции обучающихся</w:t>
      </w:r>
      <w:r>
        <w:rPr>
          <w:strike w:val="0"/>
          <w:color w:val="auto"/>
        </w:rPr>
        <w:tab/>
      </w:r>
      <w:r>
        <w:rPr>
          <w:strike w:val="0"/>
          <w:color w:val="auto"/>
          <w:sz w:val="20"/>
        </w:rPr>
        <w:fldChar w:fldCharType="begin"/>
      </w:r>
      <w:r>
        <w:rPr>
          <w:strike w:val="0"/>
          <w:color w:val="auto"/>
        </w:rPr>
        <w:instrText xml:space="preserve">PAGEREF __RefHeading___12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4F3C4883">
      <w:pPr>
        <w:pStyle w:val="26"/>
        <w:tabs>
          <w:tab w:val="right" w:leader="dot" w:pos="9348"/>
          <w:tab w:val="clear" w:pos="9339"/>
        </w:tabs>
        <w:spacing w:line="240" w:lineRule="auto"/>
        <w:rPr>
          <w:strike w:val="0"/>
          <w:color w:val="auto"/>
        </w:rPr>
      </w:pPr>
      <w:r>
        <w:fldChar w:fldCharType="begin"/>
      </w:r>
      <w:r>
        <w:instrText xml:space="preserve"> HYPERLINK \l "__RefHeading___13" </w:instrText>
      </w:r>
      <w:r>
        <w:fldChar w:fldCharType="separate"/>
      </w:r>
      <w:r>
        <w:rPr>
          <w:strike w:val="0"/>
          <w:color w:val="auto"/>
        </w:rPr>
        <w:t>3.5 Анализ воспитательного процесса</w:t>
      </w:r>
      <w:r>
        <w:rPr>
          <w:strike w:val="0"/>
          <w:color w:val="auto"/>
        </w:rPr>
        <w:tab/>
      </w:r>
      <w:r>
        <w:rPr>
          <w:strike w:val="0"/>
          <w:color w:val="auto"/>
          <w:sz w:val="20"/>
        </w:rPr>
        <w:fldChar w:fldCharType="begin"/>
      </w:r>
      <w:r>
        <w:rPr>
          <w:strike w:val="0"/>
          <w:color w:val="auto"/>
        </w:rPr>
        <w:instrText xml:space="preserve">PAGEREF __RefHeading___13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2F535DFB">
      <w:pPr>
        <w:pStyle w:val="26"/>
        <w:tabs>
          <w:tab w:val="right" w:leader="dot" w:pos="9348"/>
          <w:tab w:val="clear" w:pos="9339"/>
        </w:tabs>
        <w:spacing w:line="240" w:lineRule="auto"/>
        <w:rPr>
          <w:strike w:val="0"/>
          <w:color w:val="auto"/>
        </w:rPr>
      </w:pPr>
      <w:r>
        <w:fldChar w:fldCharType="begin"/>
      </w:r>
      <w:r>
        <w:instrText xml:space="preserve"> HYPERLINK \l "__RefHeading___14" </w:instrText>
      </w:r>
      <w:r>
        <w:fldChar w:fldCharType="separate"/>
      </w:r>
      <w:r>
        <w:rPr>
          <w:strike w:val="0"/>
          <w:color w:val="auto"/>
        </w:rPr>
        <w:t>Примерный календарный план воспитательной работы</w:t>
      </w:r>
      <w:r>
        <w:rPr>
          <w:strike w:val="0"/>
          <w:color w:val="auto"/>
        </w:rPr>
        <w:tab/>
      </w:r>
      <w:r>
        <w:rPr>
          <w:strike w:val="0"/>
          <w:color w:val="auto"/>
          <w:sz w:val="20"/>
        </w:rPr>
        <w:fldChar w:fldCharType="begin"/>
      </w:r>
      <w:r>
        <w:rPr>
          <w:strike w:val="0"/>
          <w:color w:val="auto"/>
        </w:rPr>
        <w:instrText xml:space="preserve">PAGEREF __RefHeading___14 \h</w:instrText>
      </w:r>
      <w:r>
        <w:rPr>
          <w:strike w:val="0"/>
          <w:color w:val="auto"/>
          <w:sz w:val="20"/>
        </w:rPr>
        <w:fldChar w:fldCharType="separate"/>
      </w:r>
      <w:r>
        <w:rPr>
          <w:strike w:val="0"/>
          <w:color w:val="auto"/>
        </w:rPr>
        <w:t>2</w:t>
      </w:r>
      <w:r>
        <w:rPr>
          <w:strike w:val="0"/>
          <w:color w:val="auto"/>
          <w:sz w:val="20"/>
        </w:rPr>
        <w:fldChar w:fldCharType="end"/>
      </w:r>
      <w:r>
        <w:rPr>
          <w:strike w:val="0"/>
          <w:color w:val="auto"/>
          <w:sz w:val="20"/>
        </w:rPr>
        <w:fldChar w:fldCharType="end"/>
      </w:r>
    </w:p>
    <w:p w14:paraId="048B7F1E">
      <w:pPr>
        <w:rPr>
          <w:color w:val="auto"/>
        </w:rPr>
      </w:pPr>
      <w:r>
        <w:rPr>
          <w:color w:val="auto"/>
        </w:rPr>
        <w:fldChar w:fldCharType="end"/>
      </w:r>
    </w:p>
    <w:p w14:paraId="1C4230AD">
      <w:pPr>
        <w:pStyle w:val="2"/>
        <w:pageBreakBefore/>
        <w:spacing w:before="0"/>
        <w:jc w:val="center"/>
        <w:rPr>
          <w:rFonts w:ascii="Times New Roman" w:hAnsi="Times New Roman"/>
          <w:b/>
          <w:color w:val="auto"/>
          <w:sz w:val="28"/>
        </w:rPr>
      </w:pPr>
      <w:bookmarkStart w:id="0" w:name="__RefHeading___1"/>
      <w:bookmarkEnd w:id="0"/>
      <w:r>
        <w:rPr>
          <w:rFonts w:ascii="Times New Roman" w:hAnsi="Times New Roman"/>
          <w:b/>
          <w:color w:val="auto"/>
          <w:sz w:val="28"/>
        </w:rPr>
        <w:t>Пояснительная записка</w:t>
      </w:r>
    </w:p>
    <w:p w14:paraId="41FE8798">
      <w:pPr>
        <w:tabs>
          <w:tab w:val="left" w:pos="851"/>
        </w:tabs>
        <w:ind w:firstLine="709"/>
        <w:rPr>
          <w:color w:val="auto"/>
          <w:sz w:val="28"/>
        </w:rPr>
      </w:pPr>
      <w:bookmarkStart w:id="1" w:name="_Hlk99529978"/>
      <w:r>
        <w:rPr>
          <w:color w:val="auto"/>
          <w:sz w:val="28"/>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287), среднего общего образования (Приказ Минобрнауки России от 17.05.2021 № 413).</w:t>
      </w:r>
    </w:p>
    <w:p w14:paraId="5A04402A">
      <w:pPr>
        <w:tabs>
          <w:tab w:val="left" w:pos="851"/>
        </w:tabs>
        <w:ind w:firstLine="709"/>
        <w:rPr>
          <w:color w:val="auto"/>
          <w:sz w:val="28"/>
        </w:rPr>
      </w:pPr>
      <w:r>
        <w:rPr>
          <w:color w:val="auto"/>
          <w:sz w:val="28"/>
        </w:rPr>
        <w:t xml:space="preserve">Программа основывается на единстве и преемственности образовательного процесса всех уровней общего образования.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0389D163">
      <w:pPr>
        <w:tabs>
          <w:tab w:val="left" w:pos="851"/>
        </w:tabs>
        <w:ind w:firstLine="709"/>
        <w:rPr>
          <w:color w:val="auto"/>
          <w:sz w:val="28"/>
        </w:rPr>
      </w:pPr>
      <w:r>
        <w:rPr>
          <w:color w:val="auto"/>
          <w:sz w:val="28"/>
        </w:rPr>
        <w:t>Программа включает три раздела: целевой, содержательный, организационный.</w:t>
      </w:r>
    </w:p>
    <w:p w14:paraId="1B133389">
      <w:pPr>
        <w:tabs>
          <w:tab w:val="left" w:pos="851"/>
        </w:tabs>
        <w:ind w:firstLine="709"/>
        <w:rPr>
          <w:color w:val="auto"/>
          <w:sz w:val="28"/>
        </w:rPr>
      </w:pPr>
    </w:p>
    <w:p w14:paraId="3D545AC3">
      <w:pPr>
        <w:tabs>
          <w:tab w:val="left" w:pos="851"/>
        </w:tabs>
        <w:ind w:firstLine="709"/>
        <w:rPr>
          <w:color w:val="auto"/>
          <w:sz w:val="28"/>
        </w:rPr>
      </w:pPr>
    </w:p>
    <w:p w14:paraId="153CA00A">
      <w:pPr>
        <w:tabs>
          <w:tab w:val="left" w:pos="851"/>
        </w:tabs>
        <w:ind w:firstLine="709"/>
        <w:rPr>
          <w:color w:val="auto"/>
          <w:sz w:val="28"/>
        </w:rPr>
      </w:pPr>
      <w:r>
        <w:rPr>
          <w:color w:val="auto"/>
          <w:sz w:val="28"/>
        </w:rPr>
        <w:br w:type="page"/>
      </w:r>
      <w:bookmarkEnd w:id="1"/>
    </w:p>
    <w:p w14:paraId="34484A1E">
      <w:pPr>
        <w:pStyle w:val="2"/>
        <w:spacing w:before="0"/>
        <w:rPr>
          <w:rFonts w:ascii="Times New Roman" w:hAnsi="Times New Roman"/>
          <w:b/>
          <w:color w:val="auto"/>
          <w:sz w:val="28"/>
        </w:rPr>
      </w:pPr>
      <w:bookmarkStart w:id="2" w:name="__RefHeading___2"/>
      <w:bookmarkEnd w:id="2"/>
      <w:r>
        <w:rPr>
          <w:rFonts w:ascii="Times New Roman" w:hAnsi="Times New Roman"/>
          <w:b/>
          <w:color w:val="auto"/>
          <w:sz w:val="28"/>
        </w:rPr>
        <w:t>РАЗДЕЛ 1. ЦЕЛЕВОЙ</w:t>
      </w:r>
    </w:p>
    <w:p w14:paraId="4DFF9CFC">
      <w:pPr>
        <w:tabs>
          <w:tab w:val="left" w:pos="851"/>
        </w:tabs>
        <w:ind w:firstLine="709"/>
        <w:rPr>
          <w:color w:val="auto"/>
          <w:sz w:val="28"/>
        </w:rPr>
      </w:pPr>
    </w:p>
    <w:p w14:paraId="277D3D1F">
      <w:pPr>
        <w:tabs>
          <w:tab w:val="left" w:pos="851"/>
        </w:tabs>
        <w:ind w:firstLine="709"/>
        <w:rPr>
          <w:color w:val="auto"/>
          <w:sz w:val="28"/>
        </w:rPr>
      </w:pPr>
      <w:r>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3810DDC8">
      <w:pPr>
        <w:tabs>
          <w:tab w:val="left" w:pos="851"/>
        </w:tabs>
        <w:ind w:firstLine="709"/>
        <w:rPr>
          <w:color w:val="auto"/>
          <w:sz w:val="28"/>
        </w:rPr>
      </w:pPr>
      <w:r>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14:paraId="4A6F39D9">
      <w:pPr>
        <w:tabs>
          <w:tab w:val="left" w:pos="851"/>
        </w:tabs>
        <w:ind w:firstLine="709"/>
        <w:rPr>
          <w:color w:val="auto"/>
          <w:sz w:val="28"/>
        </w:rPr>
      </w:pPr>
    </w:p>
    <w:p w14:paraId="700A99ED">
      <w:pPr>
        <w:pStyle w:val="2"/>
        <w:spacing w:before="0"/>
        <w:rPr>
          <w:rFonts w:ascii="Times New Roman" w:hAnsi="Times New Roman"/>
          <w:b/>
          <w:color w:val="auto"/>
          <w:sz w:val="28"/>
        </w:rPr>
      </w:pPr>
      <w:bookmarkStart w:id="4" w:name="__RefHeading___3"/>
      <w:bookmarkEnd w:id="4"/>
      <w:bookmarkStart w:id="5" w:name="bookmark8"/>
      <w:r>
        <w:rPr>
          <w:rFonts w:ascii="Times New Roman" w:hAnsi="Times New Roman"/>
          <w:b/>
          <w:color w:val="auto"/>
          <w:sz w:val="28"/>
        </w:rPr>
        <w:t>1.1 Цель и задачи воспитания обучающихся</w:t>
      </w:r>
    </w:p>
    <w:p w14:paraId="3D9A006E">
      <w:pPr>
        <w:widowControl/>
        <w:ind w:firstLine="709"/>
        <w:rPr>
          <w:color w:val="auto"/>
          <w:sz w:val="28"/>
        </w:rPr>
      </w:pPr>
      <w:r>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12647FE8">
      <w:pPr>
        <w:widowControl/>
        <w:ind w:firstLine="709"/>
        <w:rPr>
          <w:color w:val="auto"/>
          <w:sz w:val="28"/>
        </w:rPr>
      </w:pPr>
      <w:r>
        <w:rPr>
          <w:color w:val="auto"/>
          <w:sz w:val="28"/>
        </w:rPr>
        <w:t xml:space="preserve">В соответствии с этим идеалом и нормативными правовыми актами Российской Федерации в сфере образования </w:t>
      </w:r>
      <w:r>
        <w:rPr>
          <w:b/>
          <w:color w:val="auto"/>
          <w:sz w:val="28"/>
        </w:rPr>
        <w:t>цель воспитания</w:t>
      </w:r>
      <w:r>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0DAC7E4">
      <w:pPr>
        <w:tabs>
          <w:tab w:val="left" w:pos="851"/>
        </w:tabs>
        <w:ind w:firstLine="709"/>
        <w:rPr>
          <w:color w:val="auto"/>
          <w:sz w:val="28"/>
        </w:rPr>
      </w:pPr>
      <w:r>
        <w:rPr>
          <w:b/>
          <w:color w:val="auto"/>
          <w:sz w:val="28"/>
        </w:rPr>
        <w:t>Задачи воспитания</w:t>
      </w:r>
      <w:r>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73ADD9D">
      <w:pPr>
        <w:ind w:firstLine="709"/>
        <w:rPr>
          <w:color w:val="auto"/>
          <w:sz w:val="28"/>
        </w:rPr>
      </w:pPr>
      <w:r>
        <w:rPr>
          <w:color w:val="auto"/>
          <w:sz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8080640">
      <w:pPr>
        <w:ind w:firstLine="709"/>
        <w:rPr>
          <w:color w:val="auto"/>
          <w:sz w:val="28"/>
        </w:rPr>
      </w:pPr>
    </w:p>
    <w:p w14:paraId="0A31F65E">
      <w:pPr>
        <w:ind w:firstLine="709"/>
        <w:rPr>
          <w:b/>
          <w:color w:val="auto"/>
          <w:sz w:val="28"/>
        </w:rPr>
      </w:pPr>
      <w:r>
        <w:rPr>
          <w:b/>
          <w:color w:val="auto"/>
          <w:sz w:val="28"/>
        </w:rPr>
        <w:t xml:space="preserve">1.2 Направления воспитания </w:t>
      </w:r>
    </w:p>
    <w:p w14:paraId="19C25982">
      <w:pPr>
        <w:ind w:firstLine="709"/>
        <w:rPr>
          <w:color w:val="auto"/>
          <w:sz w:val="28"/>
        </w:rPr>
      </w:pPr>
      <w:r>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7B4BCC25">
      <w:pPr>
        <w:numPr>
          <w:ilvl w:val="0"/>
          <w:numId w:val="1"/>
        </w:numPr>
        <w:tabs>
          <w:tab w:val="left" w:pos="983"/>
        </w:tabs>
        <w:ind w:left="0" w:firstLine="709"/>
        <w:rPr>
          <w:color w:val="auto"/>
          <w:sz w:val="28"/>
        </w:rPr>
      </w:pPr>
      <w:r>
        <w:rPr>
          <w:b/>
          <w:color w:val="auto"/>
          <w:sz w:val="28"/>
        </w:rPr>
        <w:t>гражданское воспитание</w:t>
      </w:r>
      <w:r>
        <w:rPr>
          <w:bCs/>
          <w:color w:val="auto"/>
          <w:sz w:val="28"/>
        </w:rPr>
        <w:t xml:space="preserve">— </w:t>
      </w:r>
      <w:r>
        <w:rPr>
          <w:color w:val="auto"/>
          <w:sz w:val="28"/>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052E4F1">
      <w:pPr>
        <w:numPr>
          <w:ilvl w:val="0"/>
          <w:numId w:val="1"/>
        </w:numPr>
        <w:tabs>
          <w:tab w:val="left" w:pos="983"/>
        </w:tabs>
        <w:ind w:left="0" w:firstLine="709"/>
        <w:rPr>
          <w:color w:val="auto"/>
          <w:sz w:val="28"/>
        </w:rPr>
      </w:pPr>
      <w:r>
        <w:rPr>
          <w:b/>
          <w:color w:val="auto"/>
          <w:sz w:val="28"/>
        </w:rPr>
        <w:t>патриотическое воспитание</w:t>
      </w:r>
      <w:r>
        <w:rPr>
          <w:bCs/>
          <w:color w:val="auto"/>
          <w:sz w:val="28"/>
        </w:rPr>
        <w:t xml:space="preserve">— </w:t>
      </w:r>
      <w:r>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82F73C9">
      <w:pPr>
        <w:numPr>
          <w:ilvl w:val="0"/>
          <w:numId w:val="1"/>
        </w:numPr>
        <w:tabs>
          <w:tab w:val="left" w:pos="983"/>
        </w:tabs>
        <w:ind w:left="0" w:firstLine="709"/>
        <w:rPr>
          <w:color w:val="auto"/>
          <w:sz w:val="28"/>
        </w:rPr>
      </w:pPr>
      <w:r>
        <w:rPr>
          <w:b/>
          <w:color w:val="auto"/>
          <w:sz w:val="28"/>
        </w:rPr>
        <w:t>духовно-нравственное воспитание</w:t>
      </w:r>
      <w:r>
        <w:rPr>
          <w:bCs/>
          <w:color w:val="auto"/>
          <w:sz w:val="28"/>
        </w:rPr>
        <w:t>—</w:t>
      </w:r>
      <w:r>
        <w:rPr>
          <w:color w:val="auto"/>
          <w:sz w:val="28"/>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C521F59">
      <w:pPr>
        <w:numPr>
          <w:ilvl w:val="0"/>
          <w:numId w:val="1"/>
        </w:numPr>
        <w:tabs>
          <w:tab w:val="left" w:pos="983"/>
        </w:tabs>
        <w:ind w:left="0" w:firstLine="709"/>
        <w:rPr>
          <w:color w:val="auto"/>
          <w:sz w:val="28"/>
        </w:rPr>
      </w:pPr>
      <w:r>
        <w:rPr>
          <w:b/>
          <w:color w:val="auto"/>
          <w:sz w:val="28"/>
        </w:rPr>
        <w:t>эстетическое воспитание</w:t>
      </w:r>
      <w:r>
        <w:rPr>
          <w:bCs/>
          <w:color w:val="auto"/>
          <w:sz w:val="28"/>
        </w:rPr>
        <w:t>—</w:t>
      </w:r>
      <w:r>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4E1B031">
      <w:pPr>
        <w:numPr>
          <w:ilvl w:val="0"/>
          <w:numId w:val="1"/>
        </w:numPr>
        <w:tabs>
          <w:tab w:val="left" w:pos="983"/>
        </w:tabs>
        <w:ind w:left="0" w:firstLine="709"/>
        <w:rPr>
          <w:color w:val="auto"/>
          <w:sz w:val="28"/>
        </w:rPr>
      </w:pPr>
      <w:r>
        <w:rPr>
          <w:b/>
          <w:color w:val="auto"/>
          <w:sz w:val="28"/>
        </w:rPr>
        <w:t>физическое воспитание</w:t>
      </w:r>
      <w:r>
        <w:rPr>
          <w:color w:val="auto"/>
          <w:sz w:val="28"/>
        </w:rPr>
        <w:t>,</w:t>
      </w:r>
      <w:r>
        <w:rPr>
          <w:b/>
          <w:color w:val="auto"/>
          <w:sz w:val="28"/>
        </w:rPr>
        <w:t xml:space="preserve"> формирование культуры здорового образа жизни и эмоционального благополучия</w:t>
      </w:r>
      <w:r>
        <w:rPr>
          <w:bCs/>
          <w:color w:val="auto"/>
          <w:sz w:val="28"/>
        </w:rPr>
        <w:t xml:space="preserve">— </w:t>
      </w:r>
      <w:r>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54FE446F">
      <w:pPr>
        <w:numPr>
          <w:ilvl w:val="0"/>
          <w:numId w:val="1"/>
        </w:numPr>
        <w:tabs>
          <w:tab w:val="left" w:pos="983"/>
        </w:tabs>
        <w:ind w:left="0" w:firstLine="709"/>
        <w:rPr>
          <w:color w:val="auto"/>
          <w:sz w:val="28"/>
        </w:rPr>
      </w:pPr>
      <w:r>
        <w:rPr>
          <w:b/>
          <w:color w:val="auto"/>
          <w:sz w:val="28"/>
        </w:rPr>
        <w:t>трудовое воспитание</w:t>
      </w:r>
      <w:r>
        <w:rPr>
          <w:bCs/>
          <w:color w:val="auto"/>
          <w:sz w:val="28"/>
        </w:rPr>
        <w:t xml:space="preserve"> —</w:t>
      </w:r>
      <w:r>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971EB44">
      <w:pPr>
        <w:numPr>
          <w:ilvl w:val="0"/>
          <w:numId w:val="1"/>
        </w:numPr>
        <w:tabs>
          <w:tab w:val="left" w:pos="983"/>
        </w:tabs>
        <w:ind w:left="0" w:firstLine="709"/>
        <w:rPr>
          <w:color w:val="auto"/>
          <w:sz w:val="28"/>
        </w:rPr>
      </w:pPr>
      <w:r>
        <w:rPr>
          <w:b/>
          <w:color w:val="auto"/>
          <w:sz w:val="28"/>
        </w:rPr>
        <w:t>экологическое воспитание</w:t>
      </w:r>
      <w:r>
        <w:rPr>
          <w:bCs/>
          <w:color w:val="auto"/>
          <w:sz w:val="28"/>
        </w:rPr>
        <w:t xml:space="preserve"> —</w:t>
      </w:r>
      <w:r>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1C624500">
      <w:pPr>
        <w:numPr>
          <w:ilvl w:val="0"/>
          <w:numId w:val="1"/>
        </w:numPr>
        <w:tabs>
          <w:tab w:val="left" w:pos="983"/>
        </w:tabs>
        <w:ind w:left="0" w:firstLine="709"/>
        <w:rPr>
          <w:color w:val="auto"/>
          <w:sz w:val="28"/>
        </w:rPr>
      </w:pPr>
      <w:r>
        <w:rPr>
          <w:b/>
          <w:color w:val="auto"/>
          <w:sz w:val="28"/>
        </w:rPr>
        <w:t>ценности научного познания</w:t>
      </w:r>
      <w:r>
        <w:rPr>
          <w:bCs/>
          <w:color w:val="auto"/>
          <w:sz w:val="28"/>
        </w:rPr>
        <w:t xml:space="preserve">— </w:t>
      </w:r>
      <w:r>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78F0423">
      <w:pPr>
        <w:tabs>
          <w:tab w:val="left" w:pos="983"/>
        </w:tabs>
        <w:rPr>
          <w:color w:val="auto"/>
          <w:sz w:val="28"/>
        </w:rPr>
      </w:pPr>
    </w:p>
    <w:bookmarkEnd w:id="5"/>
    <w:p w14:paraId="115E98F2">
      <w:pPr>
        <w:pStyle w:val="2"/>
        <w:spacing w:before="0"/>
        <w:rPr>
          <w:rFonts w:ascii="Times New Roman" w:hAnsi="Times New Roman"/>
          <w:b/>
          <w:color w:val="auto"/>
          <w:sz w:val="28"/>
        </w:rPr>
      </w:pPr>
      <w:bookmarkStart w:id="6" w:name="__RefHeading___4"/>
      <w:bookmarkEnd w:id="6"/>
      <w:r>
        <w:rPr>
          <w:rFonts w:ascii="Times New Roman" w:hAnsi="Times New Roman"/>
          <w:b/>
          <w:color w:val="auto"/>
          <w:sz w:val="28"/>
        </w:rPr>
        <w:t xml:space="preserve">1.3 Целевые ориентиры результатов воспитания </w:t>
      </w:r>
    </w:p>
    <w:p w14:paraId="0001D49A">
      <w:pPr>
        <w:ind w:firstLine="709"/>
        <w:rPr>
          <w:i/>
          <w:color w:val="auto"/>
          <w:sz w:val="28"/>
        </w:rPr>
      </w:pPr>
      <w:r>
        <w:rPr>
          <w:i/>
          <w:color w:val="auto"/>
          <w:sz w:val="28"/>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14:paraId="2A2E8D05">
      <w:pPr>
        <w:ind w:firstLine="709"/>
        <w:rPr>
          <w:i/>
          <w:color w:val="auto"/>
          <w:sz w:val="28"/>
        </w:rPr>
      </w:pPr>
      <w:r>
        <w:rPr>
          <w:i/>
          <w:color w:val="auto"/>
          <w:sz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14:paraId="07D72599">
      <w:pPr>
        <w:ind w:firstLine="709"/>
        <w:rPr>
          <w:i/>
          <w:color w:val="auto"/>
          <w:sz w:val="28"/>
        </w:rPr>
      </w:pPr>
      <w:r>
        <w:rPr>
          <w:i/>
          <w:color w:val="auto"/>
          <w:sz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257C9814">
      <w:pPr>
        <w:ind w:firstLine="709"/>
        <w:rPr>
          <w:i/>
          <w:color w:val="auto"/>
          <w:sz w:val="28"/>
        </w:rPr>
      </w:pPr>
      <w:r>
        <w:rPr>
          <w:i/>
          <w:color w:val="auto"/>
          <w:sz w:val="28"/>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14:paraId="6EEE06E8">
      <w:pPr>
        <w:ind w:firstLine="708"/>
        <w:rPr>
          <w:b/>
          <w:color w:val="auto"/>
          <w:sz w:val="28"/>
        </w:rPr>
      </w:pPr>
    </w:p>
    <w:p w14:paraId="10FEC9DB">
      <w:pPr>
        <w:ind w:firstLine="708"/>
        <w:rPr>
          <w:b/>
          <w:color w:val="auto"/>
          <w:sz w:val="28"/>
        </w:rPr>
      </w:pPr>
    </w:p>
    <w:p w14:paraId="65358952">
      <w:pPr>
        <w:ind w:firstLine="708"/>
        <w:rPr>
          <w:b/>
          <w:color w:val="auto"/>
          <w:sz w:val="28"/>
        </w:rPr>
      </w:pPr>
    </w:p>
    <w:p w14:paraId="55D372B7">
      <w:pPr>
        <w:ind w:firstLine="708"/>
        <w:rPr>
          <w:b/>
          <w:color w:val="auto"/>
          <w:sz w:val="28"/>
        </w:rPr>
      </w:pPr>
    </w:p>
    <w:p w14:paraId="471DB44F">
      <w:pPr>
        <w:ind w:firstLine="708"/>
        <w:rPr>
          <w:b/>
          <w:color w:val="auto"/>
          <w:sz w:val="28"/>
        </w:rPr>
      </w:pPr>
    </w:p>
    <w:p w14:paraId="4191CD31">
      <w:pPr>
        <w:ind w:firstLine="708"/>
        <w:rPr>
          <w:b/>
          <w:color w:val="auto"/>
          <w:sz w:val="28"/>
        </w:rPr>
      </w:pPr>
      <w:r>
        <w:rPr>
          <w:b/>
          <w:color w:val="auto"/>
          <w:sz w:val="28"/>
        </w:rPr>
        <w:t>Целевые ориентиры результатов воспитания на уровне начального общего образования.</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1"/>
      </w:tblGrid>
      <w:tr w14:paraId="446C8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35EA788E">
            <w:pPr>
              <w:tabs>
                <w:tab w:val="left" w:pos="851"/>
              </w:tabs>
              <w:ind w:firstLine="181"/>
              <w:jc w:val="center"/>
              <w:rPr>
                <w:color w:val="auto"/>
                <w:sz w:val="25"/>
                <w:szCs w:val="25"/>
              </w:rPr>
            </w:pPr>
            <w:r>
              <w:rPr>
                <w:b/>
                <w:color w:val="auto"/>
                <w:sz w:val="25"/>
                <w:szCs w:val="25"/>
              </w:rPr>
              <w:t>Целевые ориентиры</w:t>
            </w:r>
          </w:p>
        </w:tc>
      </w:tr>
      <w:tr w14:paraId="2EBD5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7B173B8A">
            <w:pPr>
              <w:tabs>
                <w:tab w:val="left" w:pos="851"/>
              </w:tabs>
              <w:rPr>
                <w:b/>
                <w:color w:val="auto"/>
                <w:sz w:val="25"/>
                <w:szCs w:val="25"/>
              </w:rPr>
            </w:pPr>
            <w:r>
              <w:rPr>
                <w:b/>
                <w:color w:val="auto"/>
                <w:sz w:val="25"/>
                <w:szCs w:val="25"/>
              </w:rPr>
              <w:t>Гражданско-патриотическое воспитание</w:t>
            </w:r>
          </w:p>
        </w:tc>
      </w:tr>
      <w:tr w14:paraId="26905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01815E00">
            <w:pPr>
              <w:widowControl/>
              <w:tabs>
                <w:tab w:val="left" w:pos="4"/>
                <w:tab w:val="left" w:pos="288"/>
              </w:tabs>
              <w:ind w:firstLine="181"/>
              <w:rPr>
                <w:color w:val="auto"/>
                <w:sz w:val="25"/>
                <w:szCs w:val="25"/>
              </w:rPr>
            </w:pPr>
            <w:r>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0ABF40FD">
            <w:pPr>
              <w:widowControl/>
              <w:tabs>
                <w:tab w:val="left" w:pos="4"/>
                <w:tab w:val="left" w:pos="288"/>
              </w:tabs>
              <w:ind w:firstLine="181"/>
              <w:rPr>
                <w:color w:val="auto"/>
                <w:sz w:val="25"/>
                <w:szCs w:val="25"/>
              </w:rPr>
            </w:pPr>
            <w:r>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05863655">
            <w:pPr>
              <w:widowControl/>
              <w:tabs>
                <w:tab w:val="left" w:pos="4"/>
                <w:tab w:val="left" w:pos="288"/>
              </w:tabs>
              <w:ind w:firstLine="181"/>
              <w:rPr>
                <w:color w:val="auto"/>
                <w:sz w:val="25"/>
                <w:szCs w:val="25"/>
              </w:rPr>
            </w:pPr>
            <w:r>
              <w:rPr>
                <w:color w:val="auto"/>
                <w:sz w:val="25"/>
                <w:szCs w:val="25"/>
              </w:rPr>
              <w:t>Понимающий свою сопричастность к прошлому, настоящему и будущему родного края, своей Родины — России, Российского государства.</w:t>
            </w:r>
          </w:p>
          <w:p w14:paraId="40D071D8">
            <w:pPr>
              <w:widowControl/>
              <w:tabs>
                <w:tab w:val="left" w:pos="4"/>
                <w:tab w:val="left" w:pos="288"/>
              </w:tabs>
              <w:ind w:firstLine="181"/>
              <w:rPr>
                <w:color w:val="auto"/>
                <w:sz w:val="25"/>
                <w:szCs w:val="25"/>
              </w:rPr>
            </w:pPr>
            <w:r>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FDD0A8F">
            <w:pPr>
              <w:widowControl/>
              <w:tabs>
                <w:tab w:val="left" w:pos="4"/>
                <w:tab w:val="left" w:pos="288"/>
              </w:tabs>
              <w:ind w:firstLine="181"/>
              <w:rPr>
                <w:color w:val="auto"/>
                <w:sz w:val="25"/>
                <w:szCs w:val="25"/>
              </w:rPr>
            </w:pPr>
            <w:r>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14:paraId="512F6666">
            <w:pPr>
              <w:tabs>
                <w:tab w:val="left" w:pos="318"/>
              </w:tabs>
              <w:ind w:firstLine="177"/>
              <w:rPr>
                <w:color w:val="auto"/>
                <w:sz w:val="25"/>
                <w:szCs w:val="25"/>
              </w:rPr>
            </w:pPr>
            <w:r>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14:paraId="6E223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1DE52CE8">
            <w:pPr>
              <w:widowControl/>
              <w:tabs>
                <w:tab w:val="left" w:pos="4"/>
                <w:tab w:val="left" w:pos="288"/>
              </w:tabs>
              <w:ind w:firstLine="181"/>
              <w:rPr>
                <w:b/>
                <w:color w:val="auto"/>
                <w:sz w:val="25"/>
                <w:szCs w:val="25"/>
              </w:rPr>
            </w:pPr>
            <w:r>
              <w:rPr>
                <w:b/>
                <w:color w:val="auto"/>
                <w:sz w:val="25"/>
                <w:szCs w:val="25"/>
              </w:rPr>
              <w:t>Духовно-нравственное воспитание</w:t>
            </w:r>
          </w:p>
        </w:tc>
      </w:tr>
      <w:tr w14:paraId="3C4FD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1A13159B">
            <w:pPr>
              <w:widowControl/>
              <w:tabs>
                <w:tab w:val="left" w:pos="4"/>
                <w:tab w:val="left" w:pos="288"/>
                <w:tab w:val="left" w:pos="430"/>
              </w:tabs>
              <w:ind w:firstLine="181"/>
              <w:rPr>
                <w:color w:val="auto"/>
                <w:sz w:val="25"/>
                <w:szCs w:val="25"/>
              </w:rPr>
            </w:pPr>
            <w:r>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63A6DACE">
            <w:pPr>
              <w:widowControl/>
              <w:tabs>
                <w:tab w:val="left" w:pos="4"/>
                <w:tab w:val="left" w:pos="288"/>
                <w:tab w:val="left" w:pos="430"/>
              </w:tabs>
              <w:ind w:firstLine="181"/>
              <w:rPr>
                <w:color w:val="auto"/>
                <w:sz w:val="25"/>
                <w:szCs w:val="25"/>
              </w:rPr>
            </w:pPr>
            <w:r>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1841C230">
            <w:pPr>
              <w:widowControl/>
              <w:tabs>
                <w:tab w:val="left" w:pos="4"/>
                <w:tab w:val="left" w:pos="288"/>
                <w:tab w:val="left" w:pos="430"/>
              </w:tabs>
              <w:ind w:firstLine="181"/>
              <w:rPr>
                <w:color w:val="auto"/>
                <w:sz w:val="25"/>
                <w:szCs w:val="25"/>
              </w:rPr>
            </w:pPr>
            <w:r>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6CB20E7E">
            <w:pPr>
              <w:widowControl/>
              <w:tabs>
                <w:tab w:val="left" w:pos="4"/>
                <w:tab w:val="left" w:pos="288"/>
                <w:tab w:val="left" w:pos="430"/>
              </w:tabs>
              <w:ind w:firstLine="181"/>
              <w:rPr>
                <w:color w:val="auto"/>
                <w:sz w:val="25"/>
                <w:szCs w:val="25"/>
              </w:rPr>
            </w:pPr>
            <w:r>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5E69A904">
            <w:pPr>
              <w:widowControl/>
              <w:tabs>
                <w:tab w:val="left" w:pos="4"/>
                <w:tab w:val="left" w:pos="288"/>
                <w:tab w:val="left" w:pos="430"/>
              </w:tabs>
              <w:ind w:firstLine="181"/>
              <w:rPr>
                <w:color w:val="auto"/>
                <w:sz w:val="25"/>
                <w:szCs w:val="25"/>
              </w:rPr>
            </w:pPr>
            <w:r>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73A21534">
            <w:pPr>
              <w:widowControl/>
              <w:tabs>
                <w:tab w:val="left" w:pos="4"/>
                <w:tab w:val="left" w:pos="288"/>
                <w:tab w:val="left" w:pos="430"/>
              </w:tabs>
              <w:ind w:firstLine="181"/>
              <w:rPr>
                <w:color w:val="auto"/>
                <w:sz w:val="25"/>
                <w:szCs w:val="25"/>
              </w:rPr>
            </w:pPr>
            <w:r>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14:paraId="2493F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0F482C86">
            <w:pPr>
              <w:widowControl/>
              <w:tabs>
                <w:tab w:val="left" w:pos="4"/>
                <w:tab w:val="left" w:pos="288"/>
                <w:tab w:val="left" w:pos="430"/>
              </w:tabs>
              <w:ind w:firstLine="181"/>
              <w:rPr>
                <w:b/>
                <w:color w:val="auto"/>
                <w:sz w:val="25"/>
                <w:szCs w:val="25"/>
              </w:rPr>
            </w:pPr>
            <w:r>
              <w:rPr>
                <w:b/>
                <w:color w:val="auto"/>
                <w:sz w:val="25"/>
                <w:szCs w:val="25"/>
              </w:rPr>
              <w:t>Эстетическое воспитание</w:t>
            </w:r>
          </w:p>
        </w:tc>
      </w:tr>
      <w:tr w14:paraId="2F64E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22936C70">
            <w:pPr>
              <w:widowControl/>
              <w:tabs>
                <w:tab w:val="left" w:pos="4"/>
                <w:tab w:val="left" w:pos="288"/>
                <w:tab w:val="left" w:pos="430"/>
              </w:tabs>
              <w:ind w:firstLine="181"/>
              <w:rPr>
                <w:color w:val="auto"/>
                <w:sz w:val="25"/>
                <w:szCs w:val="25"/>
              </w:rPr>
            </w:pPr>
            <w:r>
              <w:rPr>
                <w:color w:val="auto"/>
                <w:sz w:val="25"/>
                <w:szCs w:val="25"/>
              </w:rPr>
              <w:t>Способный воспринимать и чувствовать прекрасное в быту, природе, искусстве, творчестве людей.</w:t>
            </w:r>
          </w:p>
          <w:p w14:paraId="541F6A22">
            <w:pPr>
              <w:widowControl/>
              <w:tabs>
                <w:tab w:val="left" w:pos="4"/>
                <w:tab w:val="left" w:pos="288"/>
                <w:tab w:val="left" w:pos="430"/>
              </w:tabs>
              <w:ind w:firstLine="181"/>
              <w:rPr>
                <w:color w:val="auto"/>
                <w:sz w:val="25"/>
                <w:szCs w:val="25"/>
              </w:rPr>
            </w:pPr>
            <w:r>
              <w:rPr>
                <w:color w:val="auto"/>
                <w:sz w:val="25"/>
                <w:szCs w:val="25"/>
              </w:rPr>
              <w:t>Проявляющий интерес и уважение к отечественной и мировой художественной культуре.</w:t>
            </w:r>
          </w:p>
          <w:p w14:paraId="128E5056">
            <w:pPr>
              <w:tabs>
                <w:tab w:val="left" w:pos="4"/>
                <w:tab w:val="left" w:pos="288"/>
                <w:tab w:val="left" w:pos="430"/>
              </w:tabs>
              <w:ind w:firstLine="181"/>
              <w:rPr>
                <w:color w:val="auto"/>
                <w:sz w:val="25"/>
                <w:szCs w:val="25"/>
              </w:rPr>
            </w:pPr>
            <w:r>
              <w:rPr>
                <w:color w:val="auto"/>
                <w:sz w:val="25"/>
                <w:szCs w:val="25"/>
              </w:rPr>
              <w:t>Проявляющий стремление к самовыражению в разных видах художественной деятельности, искусстве.</w:t>
            </w:r>
          </w:p>
        </w:tc>
      </w:tr>
      <w:tr w14:paraId="6A869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4D506E76">
            <w:pPr>
              <w:widowControl/>
              <w:tabs>
                <w:tab w:val="left" w:pos="4"/>
                <w:tab w:val="left" w:pos="288"/>
                <w:tab w:val="left" w:pos="430"/>
              </w:tabs>
              <w:ind w:firstLine="181"/>
              <w:rPr>
                <w:b/>
                <w:color w:val="auto"/>
                <w:sz w:val="25"/>
                <w:szCs w:val="25"/>
              </w:rPr>
            </w:pPr>
            <w:r>
              <w:rPr>
                <w:b/>
                <w:color w:val="auto"/>
                <w:sz w:val="25"/>
                <w:szCs w:val="25"/>
              </w:rPr>
              <w:t>Физическое воспитание, формирование культуры здоровья и эмоционального благополучия</w:t>
            </w:r>
          </w:p>
        </w:tc>
      </w:tr>
      <w:tr w14:paraId="45C7B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9351" w:type="dxa"/>
            <w:tcBorders>
              <w:top w:val="single" w:color="000000" w:sz="4" w:space="0"/>
              <w:left w:val="single" w:color="000000" w:sz="4" w:space="0"/>
              <w:bottom w:val="single" w:color="000000" w:sz="4" w:space="0"/>
              <w:right w:val="single" w:color="000000" w:sz="4" w:space="0"/>
            </w:tcBorders>
          </w:tcPr>
          <w:p w14:paraId="5790E424">
            <w:pPr>
              <w:widowControl/>
              <w:tabs>
                <w:tab w:val="left" w:pos="4"/>
                <w:tab w:val="left" w:pos="288"/>
                <w:tab w:val="left" w:pos="430"/>
              </w:tabs>
              <w:ind w:firstLine="181"/>
              <w:rPr>
                <w:color w:val="auto"/>
                <w:sz w:val="25"/>
                <w:szCs w:val="25"/>
              </w:rPr>
            </w:pPr>
            <w:r>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46FAF47D">
            <w:pPr>
              <w:widowControl/>
              <w:tabs>
                <w:tab w:val="left" w:pos="4"/>
                <w:tab w:val="left" w:pos="288"/>
                <w:tab w:val="left" w:pos="430"/>
              </w:tabs>
              <w:ind w:firstLine="181"/>
              <w:rPr>
                <w:color w:val="auto"/>
                <w:sz w:val="25"/>
                <w:szCs w:val="25"/>
              </w:rPr>
            </w:pPr>
            <w:r>
              <w:rPr>
                <w:color w:val="auto"/>
                <w:sz w:val="25"/>
                <w:szCs w:val="25"/>
              </w:rPr>
              <w:t>Владеющий основными навыками личной и общественной гигиены, безопасного поведения в быту, природе, обществе.</w:t>
            </w:r>
          </w:p>
          <w:p w14:paraId="4FBE32F8">
            <w:pPr>
              <w:widowControl/>
              <w:tabs>
                <w:tab w:val="left" w:pos="4"/>
                <w:tab w:val="left" w:pos="288"/>
                <w:tab w:val="left" w:pos="430"/>
              </w:tabs>
              <w:ind w:firstLine="181"/>
              <w:rPr>
                <w:color w:val="auto"/>
                <w:sz w:val="25"/>
                <w:szCs w:val="25"/>
              </w:rPr>
            </w:pPr>
            <w:r>
              <w:rPr>
                <w:color w:val="auto"/>
                <w:sz w:val="25"/>
                <w:szCs w:val="25"/>
              </w:rPr>
              <w:t>Ориентированный на физическое развитие с учётом возможностей здоровья, занятия физкультурой и спортом.</w:t>
            </w:r>
          </w:p>
          <w:p w14:paraId="1A59E1BE">
            <w:pPr>
              <w:widowControl/>
              <w:tabs>
                <w:tab w:val="left" w:pos="4"/>
                <w:tab w:val="left" w:pos="288"/>
                <w:tab w:val="left" w:pos="430"/>
              </w:tabs>
              <w:ind w:firstLine="181"/>
              <w:rPr>
                <w:color w:val="auto"/>
                <w:sz w:val="25"/>
                <w:szCs w:val="25"/>
              </w:rPr>
            </w:pPr>
            <w:r>
              <w:rPr>
                <w:color w:val="auto"/>
                <w:sz w:val="25"/>
                <w:szCs w:val="25"/>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14:paraId="536AD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9351" w:type="dxa"/>
            <w:tcBorders>
              <w:top w:val="single" w:color="000000" w:sz="4" w:space="0"/>
              <w:left w:val="single" w:color="000000" w:sz="4" w:space="0"/>
              <w:bottom w:val="single" w:color="000000" w:sz="4" w:space="0"/>
              <w:right w:val="single" w:color="000000" w:sz="4" w:space="0"/>
            </w:tcBorders>
          </w:tcPr>
          <w:p w14:paraId="5DCEE299">
            <w:pPr>
              <w:widowControl/>
              <w:tabs>
                <w:tab w:val="left" w:pos="4"/>
                <w:tab w:val="left" w:pos="288"/>
                <w:tab w:val="left" w:pos="430"/>
              </w:tabs>
              <w:ind w:firstLine="181"/>
              <w:rPr>
                <w:b/>
                <w:color w:val="auto"/>
                <w:sz w:val="25"/>
                <w:szCs w:val="25"/>
              </w:rPr>
            </w:pPr>
            <w:r>
              <w:rPr>
                <w:b/>
                <w:color w:val="auto"/>
                <w:sz w:val="25"/>
                <w:szCs w:val="25"/>
              </w:rPr>
              <w:t>Трудовоевоспитание</w:t>
            </w:r>
          </w:p>
        </w:tc>
      </w:tr>
      <w:tr w14:paraId="5E1CF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082665A4">
            <w:pPr>
              <w:widowControl/>
              <w:tabs>
                <w:tab w:val="left" w:pos="4"/>
                <w:tab w:val="left" w:pos="288"/>
                <w:tab w:val="left" w:pos="430"/>
              </w:tabs>
              <w:ind w:firstLine="181"/>
              <w:rPr>
                <w:color w:val="auto"/>
                <w:sz w:val="25"/>
                <w:szCs w:val="25"/>
              </w:rPr>
            </w:pPr>
            <w:r>
              <w:rPr>
                <w:color w:val="auto"/>
                <w:sz w:val="25"/>
                <w:szCs w:val="25"/>
              </w:rPr>
              <w:t xml:space="preserve">Сознающий ценность труда в жизни человека, семьи, общества. </w:t>
            </w:r>
          </w:p>
          <w:p w14:paraId="4F457D52">
            <w:pPr>
              <w:widowControl/>
              <w:tabs>
                <w:tab w:val="left" w:pos="4"/>
                <w:tab w:val="left" w:pos="288"/>
                <w:tab w:val="left" w:pos="430"/>
              </w:tabs>
              <w:ind w:firstLine="181"/>
              <w:rPr>
                <w:color w:val="auto"/>
                <w:sz w:val="25"/>
                <w:szCs w:val="25"/>
              </w:rPr>
            </w:pPr>
            <w:r>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0052763E">
            <w:pPr>
              <w:widowControl/>
              <w:tabs>
                <w:tab w:val="left" w:pos="4"/>
                <w:tab w:val="left" w:pos="288"/>
                <w:tab w:val="left" w:pos="430"/>
              </w:tabs>
              <w:ind w:firstLine="181"/>
              <w:rPr>
                <w:color w:val="auto"/>
                <w:sz w:val="25"/>
                <w:szCs w:val="25"/>
              </w:rPr>
            </w:pPr>
            <w:r>
              <w:rPr>
                <w:color w:val="auto"/>
                <w:sz w:val="25"/>
                <w:szCs w:val="25"/>
              </w:rPr>
              <w:t>Проявляющий интерес к разным профессиям.</w:t>
            </w:r>
          </w:p>
          <w:p w14:paraId="3FF33226">
            <w:pPr>
              <w:widowControl/>
              <w:tabs>
                <w:tab w:val="left" w:pos="4"/>
                <w:tab w:val="left" w:pos="288"/>
                <w:tab w:val="left" w:pos="430"/>
              </w:tabs>
              <w:ind w:firstLine="181"/>
              <w:rPr>
                <w:color w:val="auto"/>
                <w:sz w:val="25"/>
                <w:szCs w:val="25"/>
              </w:rPr>
            </w:pPr>
            <w:r>
              <w:rPr>
                <w:color w:val="auto"/>
                <w:sz w:val="25"/>
                <w:szCs w:val="25"/>
              </w:rPr>
              <w:t>Участвующий в различных видах доступного по возрасту труда, трудовой деятельности.</w:t>
            </w:r>
          </w:p>
        </w:tc>
      </w:tr>
      <w:tr w14:paraId="30F00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60B38588">
            <w:pPr>
              <w:widowControl/>
              <w:tabs>
                <w:tab w:val="left" w:pos="4"/>
                <w:tab w:val="left" w:pos="288"/>
                <w:tab w:val="left" w:pos="430"/>
              </w:tabs>
              <w:ind w:firstLine="181"/>
              <w:rPr>
                <w:color w:val="auto"/>
                <w:sz w:val="25"/>
                <w:szCs w:val="25"/>
              </w:rPr>
            </w:pPr>
            <w:r>
              <w:rPr>
                <w:b/>
                <w:color w:val="auto"/>
                <w:sz w:val="25"/>
                <w:szCs w:val="25"/>
              </w:rPr>
              <w:t>Экологическоевоспитание</w:t>
            </w:r>
          </w:p>
        </w:tc>
      </w:tr>
      <w:tr w14:paraId="264FF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1EE3FA8B">
            <w:pPr>
              <w:widowControl/>
              <w:tabs>
                <w:tab w:val="left" w:pos="4"/>
                <w:tab w:val="left" w:pos="288"/>
                <w:tab w:val="left" w:pos="430"/>
              </w:tabs>
              <w:ind w:firstLine="181"/>
              <w:rPr>
                <w:color w:val="auto"/>
                <w:sz w:val="25"/>
                <w:szCs w:val="25"/>
              </w:rPr>
            </w:pPr>
            <w:r>
              <w:rPr>
                <w:color w:val="auto"/>
                <w:sz w:val="25"/>
                <w:szCs w:val="25"/>
              </w:rPr>
              <w:t>Понимающий ценность природы, зависимость жизни людей от природы, влияние людей на природу, окружающую среду.</w:t>
            </w:r>
          </w:p>
          <w:p w14:paraId="0636F4A1">
            <w:pPr>
              <w:widowControl/>
              <w:tabs>
                <w:tab w:val="left" w:pos="4"/>
                <w:tab w:val="left" w:pos="288"/>
                <w:tab w:val="left" w:pos="430"/>
              </w:tabs>
              <w:ind w:firstLine="181"/>
              <w:rPr>
                <w:color w:val="auto"/>
                <w:sz w:val="25"/>
                <w:szCs w:val="25"/>
              </w:rPr>
            </w:pPr>
            <w:r>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14:paraId="3137EB10">
            <w:pPr>
              <w:widowControl/>
              <w:tabs>
                <w:tab w:val="left" w:pos="4"/>
                <w:tab w:val="left" w:pos="288"/>
                <w:tab w:val="left" w:pos="430"/>
              </w:tabs>
              <w:ind w:firstLine="181"/>
              <w:rPr>
                <w:color w:val="auto"/>
                <w:sz w:val="25"/>
                <w:szCs w:val="25"/>
              </w:rPr>
            </w:pPr>
            <w:r>
              <w:rPr>
                <w:color w:val="auto"/>
                <w:sz w:val="25"/>
                <w:szCs w:val="25"/>
              </w:rPr>
              <w:t>Выражающий готовность в своей деятельности придерживаться экологических норм.</w:t>
            </w:r>
          </w:p>
        </w:tc>
      </w:tr>
      <w:tr w14:paraId="1CEA0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73EF25CF">
            <w:pPr>
              <w:widowControl/>
              <w:tabs>
                <w:tab w:val="left" w:pos="4"/>
                <w:tab w:val="left" w:pos="288"/>
                <w:tab w:val="left" w:pos="430"/>
              </w:tabs>
              <w:ind w:firstLine="181"/>
              <w:rPr>
                <w:color w:val="auto"/>
                <w:sz w:val="25"/>
                <w:szCs w:val="25"/>
              </w:rPr>
            </w:pPr>
            <w:r>
              <w:rPr>
                <w:b/>
                <w:color w:val="auto"/>
                <w:sz w:val="25"/>
                <w:szCs w:val="25"/>
              </w:rPr>
              <w:t>Ценности научного познания</w:t>
            </w:r>
          </w:p>
        </w:tc>
      </w:tr>
      <w:tr w14:paraId="4B378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tcBorders>
              <w:top w:val="single" w:color="000000" w:sz="4" w:space="0"/>
              <w:left w:val="single" w:color="000000" w:sz="4" w:space="0"/>
              <w:bottom w:val="single" w:color="000000" w:sz="4" w:space="0"/>
              <w:right w:val="single" w:color="000000" w:sz="4" w:space="0"/>
            </w:tcBorders>
          </w:tcPr>
          <w:p w14:paraId="1889F145">
            <w:pPr>
              <w:widowControl/>
              <w:tabs>
                <w:tab w:val="left" w:pos="4"/>
                <w:tab w:val="left" w:pos="288"/>
                <w:tab w:val="left" w:pos="430"/>
              </w:tabs>
              <w:ind w:firstLine="181"/>
              <w:rPr>
                <w:color w:val="auto"/>
                <w:sz w:val="25"/>
                <w:szCs w:val="25"/>
              </w:rPr>
            </w:pPr>
            <w:r>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932B0AE">
            <w:pPr>
              <w:widowControl/>
              <w:tabs>
                <w:tab w:val="left" w:pos="4"/>
                <w:tab w:val="left" w:pos="288"/>
                <w:tab w:val="left" w:pos="430"/>
              </w:tabs>
              <w:ind w:firstLine="181"/>
              <w:rPr>
                <w:color w:val="auto"/>
                <w:sz w:val="25"/>
                <w:szCs w:val="25"/>
              </w:rPr>
            </w:pPr>
            <w:r>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217FA44">
            <w:pPr>
              <w:widowControl/>
              <w:tabs>
                <w:tab w:val="left" w:pos="4"/>
                <w:tab w:val="left" w:pos="288"/>
                <w:tab w:val="left" w:pos="430"/>
              </w:tabs>
              <w:ind w:firstLine="181"/>
              <w:rPr>
                <w:color w:val="auto"/>
                <w:sz w:val="25"/>
                <w:szCs w:val="25"/>
              </w:rPr>
            </w:pPr>
            <w:r>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34115ACF">
      <w:pPr>
        <w:keepNext/>
        <w:keepLines/>
        <w:ind w:firstLine="709"/>
        <w:rPr>
          <w:b/>
          <w:color w:val="auto"/>
          <w:sz w:val="25"/>
          <w:szCs w:val="25"/>
        </w:rPr>
      </w:pPr>
    </w:p>
    <w:p w14:paraId="76E03E73">
      <w:pPr>
        <w:keepNext/>
        <w:keepLines/>
        <w:ind w:firstLine="709"/>
        <w:rPr>
          <w:b/>
          <w:color w:val="auto"/>
          <w:sz w:val="25"/>
          <w:szCs w:val="25"/>
        </w:rPr>
      </w:pPr>
      <w:r>
        <w:rPr>
          <w:b/>
          <w:color w:val="auto"/>
          <w:sz w:val="25"/>
          <w:szCs w:val="25"/>
        </w:rPr>
        <w:t>Целевые ориентиры результатов воспитания на уровне основного общего образования.</w:t>
      </w:r>
    </w:p>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29489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070D39E5">
            <w:pPr>
              <w:tabs>
                <w:tab w:val="left" w:pos="851"/>
              </w:tabs>
              <w:ind w:firstLine="176"/>
              <w:jc w:val="center"/>
              <w:rPr>
                <w:color w:val="auto"/>
                <w:sz w:val="25"/>
                <w:szCs w:val="25"/>
              </w:rPr>
            </w:pPr>
            <w:r>
              <w:rPr>
                <w:b/>
                <w:color w:val="auto"/>
                <w:sz w:val="25"/>
                <w:szCs w:val="25"/>
              </w:rPr>
              <w:t>Целевые ориентиры</w:t>
            </w:r>
          </w:p>
        </w:tc>
      </w:tr>
      <w:tr w14:paraId="1AE36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3F011F6E">
            <w:pPr>
              <w:tabs>
                <w:tab w:val="left" w:pos="851"/>
              </w:tabs>
              <w:ind w:firstLine="177"/>
              <w:rPr>
                <w:b/>
                <w:color w:val="auto"/>
                <w:sz w:val="25"/>
                <w:szCs w:val="25"/>
              </w:rPr>
            </w:pPr>
            <w:r>
              <w:rPr>
                <w:b/>
                <w:color w:val="auto"/>
                <w:sz w:val="25"/>
                <w:szCs w:val="25"/>
              </w:rPr>
              <w:t>Гражданское воспитание</w:t>
            </w:r>
          </w:p>
        </w:tc>
      </w:tr>
      <w:tr w14:paraId="2AE2B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623B12EC">
            <w:pPr>
              <w:tabs>
                <w:tab w:val="left" w:pos="318"/>
                <w:tab w:val="left" w:pos="993"/>
              </w:tabs>
              <w:ind w:firstLine="177"/>
              <w:rPr>
                <w:color w:val="auto"/>
                <w:sz w:val="25"/>
                <w:szCs w:val="25"/>
              </w:rPr>
            </w:pPr>
            <w:bookmarkStart w:id="7" w:name="_Hlk101094428"/>
            <w:r>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5020519">
            <w:pPr>
              <w:tabs>
                <w:tab w:val="left" w:pos="318"/>
              </w:tabs>
              <w:ind w:firstLine="177"/>
              <w:rPr>
                <w:color w:val="auto"/>
                <w:sz w:val="25"/>
                <w:szCs w:val="25"/>
              </w:rPr>
            </w:pPr>
            <w:r>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4C08AE52">
            <w:pPr>
              <w:tabs>
                <w:tab w:val="left" w:pos="318"/>
              </w:tabs>
              <w:ind w:firstLine="177"/>
              <w:rPr>
                <w:color w:val="auto"/>
                <w:sz w:val="25"/>
                <w:szCs w:val="25"/>
              </w:rPr>
            </w:pPr>
            <w:r>
              <w:rPr>
                <w:color w:val="auto"/>
                <w:sz w:val="25"/>
                <w:szCs w:val="25"/>
              </w:rPr>
              <w:t>Проявляющий уважение к государственным символам России, праздникам.</w:t>
            </w:r>
          </w:p>
          <w:p w14:paraId="7BA206DF">
            <w:pPr>
              <w:tabs>
                <w:tab w:val="left" w:pos="318"/>
              </w:tabs>
              <w:ind w:firstLine="177"/>
              <w:rPr>
                <w:color w:val="auto"/>
                <w:sz w:val="25"/>
                <w:szCs w:val="25"/>
              </w:rPr>
            </w:pPr>
            <w:r>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4C7E84E7">
            <w:pPr>
              <w:tabs>
                <w:tab w:val="left" w:pos="318"/>
                <w:tab w:val="left" w:pos="993"/>
              </w:tabs>
              <w:ind w:firstLine="177"/>
              <w:rPr>
                <w:color w:val="auto"/>
                <w:sz w:val="25"/>
                <w:szCs w:val="25"/>
              </w:rPr>
            </w:pPr>
            <w:r>
              <w:rPr>
                <w:color w:val="auto"/>
                <w:sz w:val="25"/>
                <w:szCs w:val="25"/>
              </w:rPr>
              <w:t>Выражающий неприятие любой дискриминации граждан, проявлений экстремизма, терроризма, коррупции в обществе.</w:t>
            </w:r>
          </w:p>
          <w:p w14:paraId="1DEE0C89">
            <w:pPr>
              <w:tabs>
                <w:tab w:val="left" w:pos="318"/>
              </w:tabs>
              <w:ind w:firstLine="177"/>
              <w:rPr>
                <w:color w:val="auto"/>
                <w:sz w:val="25"/>
                <w:szCs w:val="25"/>
              </w:rPr>
            </w:pPr>
            <w:r>
              <w:rPr>
                <w:color w:val="auto"/>
                <w:sz w:val="25"/>
                <w:szCs w:val="25"/>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7"/>
          </w:p>
        </w:tc>
      </w:tr>
      <w:tr w14:paraId="78F2D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13A5CD0D">
            <w:pPr>
              <w:tabs>
                <w:tab w:val="left" w:pos="851"/>
              </w:tabs>
              <w:ind w:firstLine="177"/>
              <w:rPr>
                <w:b/>
                <w:color w:val="auto"/>
                <w:sz w:val="25"/>
                <w:szCs w:val="25"/>
              </w:rPr>
            </w:pPr>
            <w:r>
              <w:rPr>
                <w:b/>
                <w:color w:val="auto"/>
                <w:sz w:val="25"/>
                <w:szCs w:val="25"/>
              </w:rPr>
              <w:t>Патриотическое воспитание</w:t>
            </w:r>
          </w:p>
        </w:tc>
      </w:tr>
      <w:tr w14:paraId="7AE33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7B01245D">
            <w:pPr>
              <w:tabs>
                <w:tab w:val="left" w:pos="318"/>
                <w:tab w:val="left" w:pos="993"/>
              </w:tabs>
              <w:ind w:firstLine="177"/>
              <w:rPr>
                <w:color w:val="auto"/>
                <w:sz w:val="25"/>
                <w:szCs w:val="25"/>
              </w:rPr>
            </w:pPr>
            <w:r>
              <w:rPr>
                <w:color w:val="auto"/>
                <w:sz w:val="25"/>
                <w:szCs w:val="25"/>
              </w:rPr>
              <w:t>Сознающий свою национальную, этническую принадлежность, любящий свой народ, его традиции, культуру.</w:t>
            </w:r>
          </w:p>
          <w:p w14:paraId="2E469F0F">
            <w:pPr>
              <w:tabs>
                <w:tab w:val="left" w:pos="318"/>
                <w:tab w:val="left" w:pos="993"/>
              </w:tabs>
              <w:ind w:firstLine="177"/>
              <w:rPr>
                <w:color w:val="auto"/>
                <w:sz w:val="25"/>
                <w:szCs w:val="25"/>
              </w:rPr>
            </w:pPr>
            <w:r>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F823CE0">
            <w:pPr>
              <w:tabs>
                <w:tab w:val="left" w:pos="318"/>
                <w:tab w:val="left" w:pos="993"/>
              </w:tabs>
              <w:ind w:firstLine="177"/>
              <w:rPr>
                <w:color w:val="auto"/>
                <w:sz w:val="25"/>
                <w:szCs w:val="25"/>
              </w:rPr>
            </w:pPr>
            <w:r>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14:paraId="4B8E18B7">
            <w:pPr>
              <w:tabs>
                <w:tab w:val="left" w:pos="318"/>
                <w:tab w:val="left" w:pos="993"/>
              </w:tabs>
              <w:ind w:firstLine="177"/>
              <w:rPr>
                <w:color w:val="auto"/>
                <w:sz w:val="25"/>
                <w:szCs w:val="25"/>
              </w:rPr>
            </w:pPr>
            <w:r>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0F80902A">
            <w:pPr>
              <w:tabs>
                <w:tab w:val="left" w:pos="318"/>
                <w:tab w:val="left" w:pos="993"/>
              </w:tabs>
              <w:ind w:firstLine="177"/>
              <w:rPr>
                <w:color w:val="auto"/>
                <w:sz w:val="25"/>
                <w:szCs w:val="25"/>
              </w:rPr>
            </w:pPr>
            <w:r>
              <w:rPr>
                <w:color w:val="auto"/>
                <w:sz w:val="25"/>
                <w:szCs w:val="25"/>
              </w:rPr>
              <w:t>Принимающий участие в мероприятиях патриотической направленности.</w:t>
            </w:r>
          </w:p>
        </w:tc>
      </w:tr>
      <w:tr w14:paraId="02942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4F96B4D7">
            <w:pPr>
              <w:tabs>
                <w:tab w:val="left" w:pos="851"/>
              </w:tabs>
              <w:ind w:firstLine="177"/>
              <w:rPr>
                <w:b/>
                <w:color w:val="auto"/>
                <w:sz w:val="25"/>
                <w:szCs w:val="25"/>
              </w:rPr>
            </w:pPr>
            <w:r>
              <w:rPr>
                <w:b/>
                <w:color w:val="auto"/>
                <w:sz w:val="25"/>
                <w:szCs w:val="25"/>
              </w:rPr>
              <w:t>Духовно-нравственное воспитание</w:t>
            </w:r>
          </w:p>
        </w:tc>
      </w:tr>
      <w:tr w14:paraId="09D1A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07DD96DC">
            <w:pPr>
              <w:widowControl/>
              <w:tabs>
                <w:tab w:val="left" w:pos="318"/>
              </w:tabs>
              <w:ind w:firstLine="177"/>
              <w:rPr>
                <w:color w:val="auto"/>
                <w:sz w:val="25"/>
                <w:szCs w:val="25"/>
              </w:rPr>
            </w:pPr>
            <w:r>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5A897125">
            <w:pPr>
              <w:widowControl/>
              <w:tabs>
                <w:tab w:val="left" w:pos="318"/>
              </w:tabs>
              <w:ind w:firstLine="177"/>
              <w:rPr>
                <w:color w:val="auto"/>
                <w:sz w:val="25"/>
                <w:szCs w:val="25"/>
              </w:rPr>
            </w:pPr>
            <w:r>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202E240D">
            <w:pPr>
              <w:widowControl/>
              <w:tabs>
                <w:tab w:val="left" w:pos="318"/>
              </w:tabs>
              <w:ind w:firstLine="177"/>
              <w:rPr>
                <w:color w:val="auto"/>
                <w:sz w:val="25"/>
                <w:szCs w:val="25"/>
              </w:rPr>
            </w:pPr>
            <w:r>
              <w:rPr>
                <w:color w:val="auto"/>
                <w:sz w:val="25"/>
                <w:szCs w:val="25"/>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0AED6D7B">
            <w:pPr>
              <w:widowControl/>
              <w:tabs>
                <w:tab w:val="left" w:pos="318"/>
              </w:tabs>
              <w:ind w:firstLine="177"/>
              <w:rPr>
                <w:color w:val="auto"/>
                <w:sz w:val="25"/>
                <w:szCs w:val="25"/>
              </w:rPr>
            </w:pPr>
            <w:r>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21316959">
            <w:pPr>
              <w:widowControl/>
              <w:tabs>
                <w:tab w:val="left" w:pos="318"/>
              </w:tabs>
              <w:ind w:firstLine="177"/>
              <w:rPr>
                <w:color w:val="auto"/>
                <w:sz w:val="25"/>
                <w:szCs w:val="25"/>
              </w:rPr>
            </w:pPr>
            <w:r>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FE503A2">
            <w:pPr>
              <w:widowControl/>
              <w:tabs>
                <w:tab w:val="left" w:pos="4"/>
                <w:tab w:val="left" w:pos="288"/>
                <w:tab w:val="left" w:pos="430"/>
              </w:tabs>
              <w:ind w:firstLine="177"/>
              <w:rPr>
                <w:color w:val="auto"/>
                <w:sz w:val="25"/>
                <w:szCs w:val="25"/>
              </w:rPr>
            </w:pPr>
            <w:r>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14:paraId="5C9E9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3BCBB04A">
            <w:pPr>
              <w:tabs>
                <w:tab w:val="left" w:pos="851"/>
              </w:tabs>
              <w:ind w:firstLine="177"/>
              <w:rPr>
                <w:b/>
                <w:color w:val="auto"/>
                <w:sz w:val="25"/>
                <w:szCs w:val="25"/>
              </w:rPr>
            </w:pPr>
            <w:r>
              <w:rPr>
                <w:b/>
                <w:color w:val="auto"/>
                <w:sz w:val="25"/>
                <w:szCs w:val="25"/>
              </w:rPr>
              <w:t>Эстетическое воспитание</w:t>
            </w:r>
          </w:p>
        </w:tc>
      </w:tr>
      <w:tr w14:paraId="349D9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2C23B56B">
            <w:pPr>
              <w:tabs>
                <w:tab w:val="left" w:pos="318"/>
              </w:tabs>
              <w:ind w:firstLine="177"/>
              <w:rPr>
                <w:color w:val="auto"/>
                <w:sz w:val="25"/>
                <w:szCs w:val="25"/>
              </w:rPr>
            </w:pPr>
            <w:r>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42B8D9BD">
            <w:pPr>
              <w:tabs>
                <w:tab w:val="left" w:pos="318"/>
              </w:tabs>
              <w:ind w:firstLine="177"/>
              <w:rPr>
                <w:color w:val="auto"/>
                <w:sz w:val="25"/>
                <w:szCs w:val="25"/>
              </w:rPr>
            </w:pPr>
            <w:r>
              <w:rPr>
                <w:color w:val="auto"/>
                <w:sz w:val="25"/>
                <w:szCs w:val="25"/>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2FD91343">
            <w:pPr>
              <w:tabs>
                <w:tab w:val="left" w:pos="318"/>
              </w:tabs>
              <w:ind w:firstLine="177"/>
              <w:rPr>
                <w:color w:val="auto"/>
                <w:sz w:val="25"/>
                <w:szCs w:val="25"/>
              </w:rPr>
            </w:pPr>
            <w:r>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28FC078">
            <w:pPr>
              <w:tabs>
                <w:tab w:val="left" w:pos="318"/>
              </w:tabs>
              <w:ind w:firstLine="177"/>
              <w:rPr>
                <w:color w:val="auto"/>
                <w:sz w:val="25"/>
                <w:szCs w:val="25"/>
              </w:rPr>
            </w:pPr>
            <w:r>
              <w:rPr>
                <w:color w:val="auto"/>
                <w:sz w:val="25"/>
                <w:szCs w:val="25"/>
              </w:rPr>
              <w:t>Ориентированный на самовыражение в разных видах искусства, в художественном творчестве.</w:t>
            </w:r>
          </w:p>
        </w:tc>
      </w:tr>
      <w:tr w14:paraId="3B444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7FE02C94">
            <w:pPr>
              <w:tabs>
                <w:tab w:val="left" w:pos="851"/>
              </w:tabs>
              <w:ind w:firstLine="177"/>
              <w:rPr>
                <w:b/>
                <w:color w:val="auto"/>
                <w:sz w:val="25"/>
                <w:szCs w:val="25"/>
              </w:rPr>
            </w:pPr>
            <w:r>
              <w:rPr>
                <w:b/>
                <w:color w:val="auto"/>
                <w:sz w:val="25"/>
                <w:szCs w:val="25"/>
              </w:rPr>
              <w:t>Физическое воспитание, формирование культуры здоровья и эмоционального благополучия</w:t>
            </w:r>
          </w:p>
        </w:tc>
      </w:tr>
      <w:tr w14:paraId="17626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632E1D23">
            <w:pPr>
              <w:widowControl/>
              <w:tabs>
                <w:tab w:val="left" w:pos="318"/>
              </w:tabs>
              <w:ind w:firstLine="177"/>
              <w:rPr>
                <w:color w:val="auto"/>
                <w:sz w:val="25"/>
                <w:szCs w:val="25"/>
              </w:rPr>
            </w:pPr>
            <w:r>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9DE9462">
            <w:pPr>
              <w:widowControl/>
              <w:tabs>
                <w:tab w:val="left" w:pos="318"/>
              </w:tabs>
              <w:ind w:firstLine="177"/>
              <w:rPr>
                <w:color w:val="auto"/>
                <w:sz w:val="25"/>
                <w:szCs w:val="25"/>
              </w:rPr>
            </w:pPr>
            <w:r>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681082A9">
            <w:pPr>
              <w:widowControl/>
              <w:tabs>
                <w:tab w:val="left" w:pos="318"/>
              </w:tabs>
              <w:ind w:firstLine="177"/>
              <w:rPr>
                <w:color w:val="auto"/>
                <w:sz w:val="25"/>
                <w:szCs w:val="25"/>
              </w:rPr>
            </w:pPr>
            <w:r>
              <w:rPr>
                <w:color w:val="auto"/>
                <w:sz w:val="25"/>
                <w:szCs w:val="25"/>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E4C3933">
            <w:pPr>
              <w:widowControl/>
              <w:tabs>
                <w:tab w:val="left" w:pos="318"/>
              </w:tabs>
              <w:ind w:firstLine="177"/>
              <w:rPr>
                <w:color w:val="auto"/>
                <w:sz w:val="25"/>
                <w:szCs w:val="25"/>
              </w:rPr>
            </w:pPr>
            <w:r>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E27CA8F">
            <w:pPr>
              <w:widowControl/>
              <w:tabs>
                <w:tab w:val="left" w:pos="318"/>
              </w:tabs>
              <w:ind w:firstLine="177"/>
              <w:rPr>
                <w:color w:val="auto"/>
                <w:sz w:val="25"/>
                <w:szCs w:val="25"/>
              </w:rPr>
            </w:pPr>
            <w:r>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14:paraId="476F8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422749D2">
            <w:pPr>
              <w:tabs>
                <w:tab w:val="left" w:pos="851"/>
              </w:tabs>
              <w:ind w:firstLine="177"/>
              <w:rPr>
                <w:b/>
                <w:color w:val="auto"/>
                <w:sz w:val="25"/>
                <w:szCs w:val="25"/>
              </w:rPr>
            </w:pPr>
            <w:r>
              <w:rPr>
                <w:b/>
                <w:color w:val="auto"/>
                <w:sz w:val="25"/>
                <w:szCs w:val="25"/>
              </w:rPr>
              <w:t>Трудовое воспитание</w:t>
            </w:r>
          </w:p>
        </w:tc>
      </w:tr>
      <w:tr w14:paraId="3A0E7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6F907ADD">
            <w:pPr>
              <w:widowControl/>
              <w:tabs>
                <w:tab w:val="left" w:pos="318"/>
              </w:tabs>
              <w:ind w:firstLine="177"/>
              <w:rPr>
                <w:color w:val="auto"/>
                <w:sz w:val="25"/>
                <w:szCs w:val="25"/>
              </w:rPr>
            </w:pPr>
            <w:r>
              <w:rPr>
                <w:color w:val="auto"/>
                <w:sz w:val="25"/>
                <w:szCs w:val="25"/>
              </w:rPr>
              <w:t>Уважающий труд, результаты своего труда, труда других людей.</w:t>
            </w:r>
          </w:p>
          <w:p w14:paraId="296A6906">
            <w:pPr>
              <w:widowControl/>
              <w:tabs>
                <w:tab w:val="left" w:pos="318"/>
              </w:tabs>
              <w:ind w:firstLine="177"/>
              <w:rPr>
                <w:color w:val="auto"/>
                <w:sz w:val="25"/>
                <w:szCs w:val="25"/>
              </w:rPr>
            </w:pPr>
            <w:r>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5B3F0D07">
            <w:pPr>
              <w:widowControl/>
              <w:tabs>
                <w:tab w:val="left" w:pos="318"/>
              </w:tabs>
              <w:ind w:firstLine="177"/>
              <w:rPr>
                <w:color w:val="auto"/>
                <w:sz w:val="25"/>
                <w:szCs w:val="25"/>
              </w:rPr>
            </w:pPr>
            <w:r>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BD830C2">
            <w:pPr>
              <w:widowControl/>
              <w:tabs>
                <w:tab w:val="left" w:pos="318"/>
              </w:tabs>
              <w:ind w:firstLine="177"/>
              <w:rPr>
                <w:color w:val="auto"/>
                <w:sz w:val="25"/>
                <w:szCs w:val="25"/>
              </w:rPr>
            </w:pPr>
            <w:r>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5AD1D6DE">
            <w:pPr>
              <w:widowControl/>
              <w:tabs>
                <w:tab w:val="left" w:pos="318"/>
              </w:tabs>
              <w:ind w:firstLine="177"/>
              <w:rPr>
                <w:color w:val="auto"/>
                <w:sz w:val="25"/>
                <w:szCs w:val="25"/>
              </w:rPr>
            </w:pPr>
            <w:r>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14:paraId="5B707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2CB1217D">
            <w:pPr>
              <w:tabs>
                <w:tab w:val="left" w:pos="851"/>
              </w:tabs>
              <w:ind w:firstLine="177"/>
              <w:rPr>
                <w:b/>
                <w:color w:val="auto"/>
                <w:sz w:val="25"/>
                <w:szCs w:val="25"/>
              </w:rPr>
            </w:pPr>
            <w:r>
              <w:rPr>
                <w:b/>
                <w:color w:val="auto"/>
                <w:sz w:val="25"/>
                <w:szCs w:val="25"/>
              </w:rPr>
              <w:t>Экологическое воспитание</w:t>
            </w:r>
          </w:p>
        </w:tc>
      </w:tr>
      <w:tr w14:paraId="2CAA1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2E833C37">
            <w:pPr>
              <w:widowControl/>
              <w:tabs>
                <w:tab w:val="left" w:pos="318"/>
              </w:tabs>
              <w:ind w:firstLine="177"/>
              <w:rPr>
                <w:color w:val="auto"/>
                <w:sz w:val="25"/>
                <w:szCs w:val="25"/>
              </w:rPr>
            </w:pPr>
            <w:r>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345DAD12">
            <w:pPr>
              <w:widowControl/>
              <w:tabs>
                <w:tab w:val="left" w:pos="318"/>
              </w:tabs>
              <w:ind w:firstLine="177"/>
              <w:rPr>
                <w:color w:val="auto"/>
                <w:sz w:val="25"/>
                <w:szCs w:val="25"/>
              </w:rPr>
            </w:pPr>
            <w:r>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75A377B2">
            <w:pPr>
              <w:widowControl/>
              <w:tabs>
                <w:tab w:val="left" w:pos="318"/>
              </w:tabs>
              <w:ind w:firstLine="177"/>
              <w:rPr>
                <w:color w:val="auto"/>
                <w:sz w:val="25"/>
                <w:szCs w:val="25"/>
              </w:rPr>
            </w:pPr>
            <w:r>
              <w:rPr>
                <w:color w:val="auto"/>
                <w:sz w:val="25"/>
                <w:szCs w:val="25"/>
              </w:rPr>
              <w:t>Выражающий активное неприятие действий, приносящих вред природе.</w:t>
            </w:r>
          </w:p>
          <w:p w14:paraId="2B17996B">
            <w:pPr>
              <w:widowControl/>
              <w:tabs>
                <w:tab w:val="left" w:pos="318"/>
              </w:tabs>
              <w:ind w:firstLine="177"/>
              <w:rPr>
                <w:color w:val="auto"/>
                <w:sz w:val="25"/>
                <w:szCs w:val="25"/>
              </w:rPr>
            </w:pPr>
            <w:r>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7B91B07">
            <w:pPr>
              <w:widowControl/>
              <w:tabs>
                <w:tab w:val="left" w:pos="318"/>
              </w:tabs>
              <w:ind w:firstLine="177"/>
              <w:rPr>
                <w:color w:val="auto"/>
                <w:sz w:val="25"/>
                <w:szCs w:val="25"/>
              </w:rPr>
            </w:pPr>
            <w:r>
              <w:rPr>
                <w:color w:val="auto"/>
                <w:sz w:val="25"/>
                <w:szCs w:val="25"/>
              </w:rPr>
              <w:t>Участвующий в практической деятельности экологической, природоохранной направленности.</w:t>
            </w:r>
          </w:p>
        </w:tc>
      </w:tr>
      <w:tr w14:paraId="1B487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5E271429">
            <w:pPr>
              <w:tabs>
                <w:tab w:val="left" w:pos="851"/>
              </w:tabs>
              <w:ind w:firstLine="177"/>
              <w:rPr>
                <w:b/>
                <w:color w:val="auto"/>
                <w:sz w:val="25"/>
                <w:szCs w:val="25"/>
              </w:rPr>
            </w:pPr>
            <w:r>
              <w:rPr>
                <w:b/>
                <w:color w:val="auto"/>
                <w:sz w:val="25"/>
                <w:szCs w:val="25"/>
              </w:rPr>
              <w:t>Ценности научного познания</w:t>
            </w:r>
          </w:p>
        </w:tc>
      </w:tr>
      <w:tr w14:paraId="76A21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 w:hRule="atLeast"/>
        </w:trPr>
        <w:tc>
          <w:tcPr>
            <w:tcW w:w="9356" w:type="dxa"/>
            <w:tcBorders>
              <w:top w:val="single" w:color="000000" w:sz="4" w:space="0"/>
              <w:left w:val="single" w:color="000000" w:sz="4" w:space="0"/>
              <w:bottom w:val="single" w:color="000000" w:sz="4" w:space="0"/>
              <w:right w:val="single" w:color="000000" w:sz="4" w:space="0"/>
            </w:tcBorders>
          </w:tcPr>
          <w:p w14:paraId="75CB0F89">
            <w:pPr>
              <w:widowControl/>
              <w:tabs>
                <w:tab w:val="left" w:pos="318"/>
              </w:tabs>
              <w:ind w:firstLine="177"/>
              <w:rPr>
                <w:color w:val="auto"/>
                <w:sz w:val="25"/>
                <w:szCs w:val="25"/>
              </w:rPr>
            </w:pPr>
            <w:r>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14:paraId="67275DBF">
            <w:pPr>
              <w:widowControl/>
              <w:tabs>
                <w:tab w:val="left" w:pos="318"/>
              </w:tabs>
              <w:ind w:firstLine="177"/>
              <w:rPr>
                <w:color w:val="auto"/>
                <w:sz w:val="25"/>
                <w:szCs w:val="25"/>
              </w:rPr>
            </w:pPr>
            <w:r>
              <w:rPr>
                <w:color w:val="auto"/>
                <w:sz w:val="25"/>
                <w:szCs w:val="25"/>
              </w:rPr>
              <w:t>Ориентированный в деятельности на научныезнания о природе и обществе, взаимосвязях человека с природной и социальной средой.</w:t>
            </w:r>
          </w:p>
          <w:p w14:paraId="575EACA3">
            <w:pPr>
              <w:widowControl/>
              <w:tabs>
                <w:tab w:val="left" w:pos="318"/>
              </w:tabs>
              <w:ind w:firstLine="177"/>
              <w:rPr>
                <w:color w:val="auto"/>
                <w:sz w:val="25"/>
                <w:szCs w:val="25"/>
              </w:rPr>
            </w:pPr>
            <w:r>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50E66B3A">
            <w:pPr>
              <w:widowControl/>
              <w:tabs>
                <w:tab w:val="left" w:pos="318"/>
              </w:tabs>
              <w:ind w:firstLine="177"/>
              <w:rPr>
                <w:color w:val="auto"/>
                <w:sz w:val="25"/>
                <w:szCs w:val="25"/>
              </w:rPr>
            </w:pPr>
            <w:r>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0A0086BF">
      <w:pPr>
        <w:keepNext/>
        <w:keepLines/>
        <w:ind w:firstLine="709"/>
        <w:rPr>
          <w:b/>
          <w:color w:val="auto"/>
          <w:sz w:val="25"/>
          <w:szCs w:val="25"/>
        </w:rPr>
      </w:pPr>
    </w:p>
    <w:p w14:paraId="244C04CF">
      <w:pPr>
        <w:keepNext/>
        <w:keepLines/>
        <w:ind w:firstLine="709"/>
        <w:rPr>
          <w:b/>
          <w:color w:val="auto"/>
          <w:sz w:val="25"/>
          <w:szCs w:val="25"/>
        </w:rPr>
      </w:pPr>
      <w:r>
        <w:rPr>
          <w:b/>
          <w:color w:val="auto"/>
          <w:sz w:val="25"/>
          <w:szCs w:val="25"/>
        </w:rPr>
        <w:t>Целевые ориентиры результатов воспитания на уровне среднего общего образования.</w:t>
      </w:r>
    </w:p>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30AAC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75865217">
            <w:pPr>
              <w:tabs>
                <w:tab w:val="left" w:pos="851"/>
              </w:tabs>
              <w:ind w:firstLine="176"/>
              <w:jc w:val="center"/>
              <w:rPr>
                <w:color w:val="auto"/>
                <w:sz w:val="25"/>
                <w:szCs w:val="25"/>
              </w:rPr>
            </w:pPr>
            <w:r>
              <w:rPr>
                <w:b/>
                <w:color w:val="auto"/>
                <w:sz w:val="25"/>
                <w:szCs w:val="25"/>
              </w:rPr>
              <w:t>Целевые ориентиры</w:t>
            </w:r>
          </w:p>
        </w:tc>
      </w:tr>
      <w:tr w14:paraId="0EAFE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738EADBE">
            <w:pPr>
              <w:tabs>
                <w:tab w:val="left" w:pos="851"/>
              </w:tabs>
              <w:ind w:firstLine="176"/>
              <w:jc w:val="left"/>
              <w:rPr>
                <w:b/>
                <w:color w:val="auto"/>
                <w:sz w:val="25"/>
                <w:szCs w:val="25"/>
              </w:rPr>
            </w:pPr>
            <w:r>
              <w:rPr>
                <w:b/>
                <w:color w:val="auto"/>
                <w:sz w:val="25"/>
                <w:szCs w:val="25"/>
              </w:rPr>
              <w:t>Гражданское воспитание</w:t>
            </w:r>
          </w:p>
        </w:tc>
      </w:tr>
      <w:tr w14:paraId="6A11F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2F7F835F">
            <w:pPr>
              <w:tabs>
                <w:tab w:val="left" w:pos="331"/>
                <w:tab w:val="left" w:pos="460"/>
                <w:tab w:val="left" w:pos="993"/>
              </w:tabs>
              <w:ind w:firstLine="176"/>
              <w:rPr>
                <w:color w:val="auto"/>
                <w:sz w:val="25"/>
                <w:szCs w:val="25"/>
              </w:rPr>
            </w:pPr>
            <w:bookmarkStart w:id="8" w:name="_Hlk101094179"/>
            <w:r>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0D51E05">
            <w:pPr>
              <w:tabs>
                <w:tab w:val="left" w:pos="331"/>
                <w:tab w:val="left" w:pos="460"/>
              </w:tabs>
              <w:ind w:firstLine="176"/>
              <w:rPr>
                <w:color w:val="auto"/>
                <w:sz w:val="25"/>
                <w:szCs w:val="25"/>
              </w:rPr>
            </w:pPr>
            <w:r>
              <w:rPr>
                <w:color w:val="auto"/>
                <w:sz w:val="25"/>
                <w:szCs w:val="25"/>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7843F4DC">
            <w:pPr>
              <w:tabs>
                <w:tab w:val="left" w:pos="331"/>
                <w:tab w:val="left" w:pos="460"/>
              </w:tabs>
              <w:ind w:firstLine="176"/>
              <w:rPr>
                <w:color w:val="auto"/>
                <w:sz w:val="25"/>
                <w:szCs w:val="25"/>
              </w:rPr>
            </w:pPr>
            <w:r>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176DE64">
            <w:pPr>
              <w:tabs>
                <w:tab w:val="left" w:pos="331"/>
                <w:tab w:val="left" w:pos="460"/>
              </w:tabs>
              <w:ind w:firstLine="176"/>
              <w:rPr>
                <w:color w:val="auto"/>
                <w:sz w:val="25"/>
                <w:szCs w:val="25"/>
              </w:rPr>
            </w:pPr>
            <w:r>
              <w:rPr>
                <w:color w:val="auto"/>
                <w:sz w:val="25"/>
                <w:szCs w:val="25"/>
              </w:rPr>
              <w:t>Ориентированный на активное гражданское участие на основе уважения закона и правопорядка, прав и свобод сограждан.</w:t>
            </w:r>
          </w:p>
          <w:p w14:paraId="005A1204">
            <w:pPr>
              <w:tabs>
                <w:tab w:val="left" w:pos="331"/>
                <w:tab w:val="left" w:pos="460"/>
              </w:tabs>
              <w:ind w:firstLine="176"/>
              <w:rPr>
                <w:color w:val="auto"/>
                <w:sz w:val="25"/>
                <w:szCs w:val="25"/>
              </w:rPr>
            </w:pPr>
            <w:r>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BE82569">
            <w:pPr>
              <w:tabs>
                <w:tab w:val="left" w:pos="331"/>
                <w:tab w:val="left" w:pos="460"/>
              </w:tabs>
              <w:ind w:firstLine="176"/>
              <w:rPr>
                <w:color w:val="auto"/>
                <w:sz w:val="25"/>
                <w:szCs w:val="25"/>
              </w:rPr>
            </w:pPr>
            <w:r>
              <w:rPr>
                <w:color w:val="auto"/>
                <w:sz w:val="25"/>
                <w:szCs w:val="25"/>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8"/>
          </w:p>
        </w:tc>
      </w:tr>
      <w:tr w14:paraId="103B3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361305D8">
            <w:pPr>
              <w:tabs>
                <w:tab w:val="left" w:pos="331"/>
                <w:tab w:val="left" w:pos="460"/>
                <w:tab w:val="left" w:pos="993"/>
              </w:tabs>
              <w:ind w:firstLine="176"/>
              <w:rPr>
                <w:b/>
                <w:color w:val="auto"/>
                <w:sz w:val="25"/>
                <w:szCs w:val="25"/>
              </w:rPr>
            </w:pPr>
            <w:r>
              <w:rPr>
                <w:b/>
                <w:color w:val="auto"/>
                <w:sz w:val="25"/>
                <w:szCs w:val="25"/>
              </w:rPr>
              <w:t>Патриотическое воспитание</w:t>
            </w:r>
          </w:p>
        </w:tc>
      </w:tr>
      <w:tr w14:paraId="070E7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504D1406">
            <w:pPr>
              <w:tabs>
                <w:tab w:val="left" w:pos="331"/>
                <w:tab w:val="left" w:pos="460"/>
                <w:tab w:val="left" w:pos="993"/>
              </w:tabs>
              <w:ind w:firstLine="176"/>
              <w:rPr>
                <w:color w:val="auto"/>
                <w:sz w:val="25"/>
                <w:szCs w:val="25"/>
              </w:rPr>
            </w:pPr>
            <w:r>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14:paraId="0C7629D4">
            <w:pPr>
              <w:tabs>
                <w:tab w:val="left" w:pos="331"/>
                <w:tab w:val="left" w:pos="460"/>
                <w:tab w:val="left" w:pos="993"/>
              </w:tabs>
              <w:ind w:firstLine="176"/>
              <w:rPr>
                <w:color w:val="auto"/>
                <w:sz w:val="25"/>
                <w:szCs w:val="25"/>
              </w:rPr>
            </w:pPr>
            <w:r>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14:paraId="0AA8B32C">
            <w:pPr>
              <w:tabs>
                <w:tab w:val="left" w:pos="331"/>
                <w:tab w:val="left" w:pos="460"/>
                <w:tab w:val="left" w:pos="993"/>
              </w:tabs>
              <w:ind w:firstLine="176"/>
              <w:rPr>
                <w:color w:val="auto"/>
                <w:sz w:val="25"/>
                <w:szCs w:val="25"/>
              </w:rPr>
            </w:pPr>
            <w:r>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254995EE">
            <w:pPr>
              <w:tabs>
                <w:tab w:val="left" w:pos="331"/>
                <w:tab w:val="left" w:pos="460"/>
                <w:tab w:val="left" w:pos="993"/>
              </w:tabs>
              <w:ind w:firstLine="176"/>
              <w:rPr>
                <w:color w:val="auto"/>
                <w:sz w:val="25"/>
                <w:szCs w:val="25"/>
              </w:rPr>
            </w:pPr>
            <w:r>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14:paraId="1CFCE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4F67DF2C">
            <w:pPr>
              <w:tabs>
                <w:tab w:val="left" w:pos="331"/>
                <w:tab w:val="left" w:pos="460"/>
                <w:tab w:val="left" w:pos="993"/>
              </w:tabs>
              <w:ind w:firstLine="176"/>
              <w:rPr>
                <w:b/>
                <w:color w:val="auto"/>
                <w:sz w:val="25"/>
                <w:szCs w:val="25"/>
              </w:rPr>
            </w:pPr>
            <w:r>
              <w:rPr>
                <w:b/>
                <w:color w:val="auto"/>
                <w:sz w:val="25"/>
                <w:szCs w:val="25"/>
              </w:rPr>
              <w:t>Духовно-нравственное воспитание</w:t>
            </w:r>
          </w:p>
        </w:tc>
      </w:tr>
      <w:tr w14:paraId="7F912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20FB75DF">
            <w:pPr>
              <w:widowControl/>
              <w:tabs>
                <w:tab w:val="left" w:pos="331"/>
                <w:tab w:val="left" w:pos="460"/>
              </w:tabs>
              <w:ind w:firstLine="176"/>
              <w:rPr>
                <w:color w:val="auto"/>
                <w:sz w:val="25"/>
                <w:szCs w:val="25"/>
              </w:rPr>
            </w:pPr>
            <w:r>
              <w:rPr>
                <w:color w:val="auto"/>
                <w:sz w:val="25"/>
                <w:szCs w:val="25"/>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150AAB9C">
            <w:pPr>
              <w:widowControl/>
              <w:tabs>
                <w:tab w:val="left" w:pos="331"/>
                <w:tab w:val="left" w:pos="460"/>
              </w:tabs>
              <w:ind w:firstLine="176"/>
              <w:rPr>
                <w:color w:val="auto"/>
                <w:sz w:val="25"/>
                <w:szCs w:val="25"/>
              </w:rPr>
            </w:pPr>
            <w:r>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344EC3D5">
            <w:pPr>
              <w:widowControl/>
              <w:tabs>
                <w:tab w:val="left" w:pos="331"/>
                <w:tab w:val="left" w:pos="460"/>
              </w:tabs>
              <w:ind w:firstLine="176"/>
              <w:rPr>
                <w:color w:val="auto"/>
                <w:sz w:val="25"/>
                <w:szCs w:val="25"/>
              </w:rPr>
            </w:pPr>
            <w:r>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11506811">
            <w:pPr>
              <w:widowControl/>
              <w:tabs>
                <w:tab w:val="left" w:pos="331"/>
                <w:tab w:val="left" w:pos="460"/>
              </w:tabs>
              <w:ind w:firstLine="176"/>
              <w:rPr>
                <w:color w:val="auto"/>
                <w:sz w:val="25"/>
                <w:szCs w:val="25"/>
              </w:rPr>
            </w:pPr>
            <w:r>
              <w:rPr>
                <w:color w:val="auto"/>
                <w:sz w:val="25"/>
                <w:szCs w:val="25"/>
              </w:rPr>
              <w:t>Понимающий и деятельно выражающий ценность межнационального,межрелигиозного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4479CF89">
            <w:pPr>
              <w:widowControl/>
              <w:tabs>
                <w:tab w:val="left" w:pos="331"/>
                <w:tab w:val="left" w:pos="460"/>
              </w:tabs>
              <w:ind w:firstLine="176"/>
              <w:rPr>
                <w:color w:val="auto"/>
                <w:sz w:val="25"/>
                <w:szCs w:val="25"/>
              </w:rPr>
            </w:pPr>
            <w:r>
              <w:rPr>
                <w:color w:val="auto"/>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7F18A9E">
            <w:pPr>
              <w:tabs>
                <w:tab w:val="left" w:pos="331"/>
                <w:tab w:val="left" w:pos="460"/>
              </w:tabs>
              <w:ind w:firstLine="176"/>
              <w:rPr>
                <w:color w:val="auto"/>
                <w:sz w:val="25"/>
                <w:szCs w:val="25"/>
              </w:rPr>
            </w:pPr>
            <w:r>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14:paraId="576D8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50226DB9">
            <w:pPr>
              <w:widowControl/>
              <w:tabs>
                <w:tab w:val="left" w:pos="331"/>
                <w:tab w:val="left" w:pos="460"/>
              </w:tabs>
              <w:ind w:firstLine="176"/>
              <w:rPr>
                <w:b/>
                <w:color w:val="auto"/>
                <w:sz w:val="25"/>
                <w:szCs w:val="25"/>
              </w:rPr>
            </w:pPr>
            <w:r>
              <w:rPr>
                <w:b/>
                <w:color w:val="auto"/>
                <w:sz w:val="25"/>
                <w:szCs w:val="25"/>
              </w:rPr>
              <w:t>Эстетическое воспитание</w:t>
            </w:r>
          </w:p>
        </w:tc>
      </w:tr>
      <w:tr w14:paraId="7F644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4FDF4CC4">
            <w:pPr>
              <w:widowControl/>
              <w:tabs>
                <w:tab w:val="left" w:pos="331"/>
                <w:tab w:val="left" w:pos="460"/>
              </w:tabs>
              <w:ind w:firstLine="176"/>
              <w:rPr>
                <w:color w:val="auto"/>
                <w:sz w:val="25"/>
                <w:szCs w:val="25"/>
              </w:rPr>
            </w:pPr>
            <w:r>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14:paraId="231DEFEF">
            <w:pPr>
              <w:widowControl/>
              <w:tabs>
                <w:tab w:val="left" w:pos="331"/>
                <w:tab w:val="left" w:pos="460"/>
              </w:tabs>
              <w:ind w:firstLine="176"/>
              <w:rPr>
                <w:color w:val="auto"/>
                <w:sz w:val="25"/>
                <w:szCs w:val="25"/>
              </w:rPr>
            </w:pPr>
            <w:r>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6C6D6FFE">
            <w:pPr>
              <w:widowControl/>
              <w:tabs>
                <w:tab w:val="left" w:pos="331"/>
                <w:tab w:val="left" w:pos="460"/>
              </w:tabs>
              <w:ind w:firstLine="176"/>
              <w:rPr>
                <w:color w:val="auto"/>
                <w:sz w:val="25"/>
                <w:szCs w:val="25"/>
              </w:rPr>
            </w:pPr>
            <w:r>
              <w:rPr>
                <w:color w:val="auto"/>
                <w:sz w:val="25"/>
                <w:szCs w:val="25"/>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231B6AEC">
            <w:pPr>
              <w:widowControl/>
              <w:tabs>
                <w:tab w:val="left" w:pos="331"/>
                <w:tab w:val="left" w:pos="460"/>
              </w:tabs>
              <w:ind w:firstLine="176"/>
              <w:rPr>
                <w:color w:val="auto"/>
                <w:sz w:val="25"/>
                <w:szCs w:val="25"/>
              </w:rPr>
            </w:pPr>
            <w:r>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14:paraId="7BDCC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39989D93">
            <w:pPr>
              <w:tabs>
                <w:tab w:val="left" w:pos="851"/>
              </w:tabs>
              <w:ind w:firstLine="319"/>
              <w:rPr>
                <w:b/>
                <w:color w:val="auto"/>
                <w:sz w:val="25"/>
                <w:szCs w:val="25"/>
              </w:rPr>
            </w:pPr>
            <w:r>
              <w:rPr>
                <w:b/>
                <w:color w:val="auto"/>
                <w:sz w:val="25"/>
                <w:szCs w:val="25"/>
              </w:rPr>
              <w:t>Физическое воспитание, формирование культуры здоровья и эмоционального благополучия</w:t>
            </w:r>
          </w:p>
        </w:tc>
      </w:tr>
      <w:tr w14:paraId="3A157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17AF014A">
            <w:pPr>
              <w:widowControl/>
              <w:tabs>
                <w:tab w:val="left" w:pos="331"/>
                <w:tab w:val="left" w:pos="460"/>
              </w:tabs>
              <w:ind w:firstLine="319"/>
              <w:rPr>
                <w:color w:val="auto"/>
                <w:sz w:val="25"/>
                <w:szCs w:val="25"/>
              </w:rPr>
            </w:pPr>
            <w:r>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6538A61D">
            <w:pPr>
              <w:widowControl/>
              <w:tabs>
                <w:tab w:val="left" w:pos="331"/>
                <w:tab w:val="left" w:pos="460"/>
              </w:tabs>
              <w:ind w:firstLine="319"/>
              <w:rPr>
                <w:color w:val="auto"/>
                <w:sz w:val="25"/>
                <w:szCs w:val="25"/>
              </w:rPr>
            </w:pPr>
            <w:r>
              <w:rPr>
                <w:color w:val="auto"/>
                <w:sz w:val="25"/>
                <w:szCs w:val="25"/>
              </w:rPr>
              <w:t>Соблюдающий правила личной и общественной безопасности, в том числе безопасного поведения в информационной среде.</w:t>
            </w:r>
          </w:p>
          <w:p w14:paraId="268A6B85">
            <w:pPr>
              <w:widowControl/>
              <w:tabs>
                <w:tab w:val="left" w:pos="331"/>
                <w:tab w:val="left" w:pos="460"/>
              </w:tabs>
              <w:ind w:firstLine="319"/>
              <w:rPr>
                <w:color w:val="auto"/>
                <w:sz w:val="25"/>
                <w:szCs w:val="25"/>
              </w:rPr>
            </w:pPr>
            <w:r>
              <w:rPr>
                <w:color w:val="auto"/>
                <w:sz w:val="25"/>
                <w:szCs w:val="25"/>
              </w:rPr>
              <w:t>Выражающий на практике установку на здоровый образ жизни (здоровое питание, соблюдение гигиены, режим занятий и отдыха, регулярнуюфизическуюактивность), стремление к физическому совершенствованию, соблюдающий и пропагандирующий безопасный и здоровый образ жизни.</w:t>
            </w:r>
          </w:p>
          <w:p w14:paraId="74405FA1">
            <w:pPr>
              <w:widowControl/>
              <w:tabs>
                <w:tab w:val="left" w:pos="318"/>
              </w:tabs>
              <w:ind w:firstLine="319"/>
              <w:rPr>
                <w:color w:val="auto"/>
                <w:sz w:val="25"/>
                <w:szCs w:val="25"/>
              </w:rPr>
            </w:pPr>
            <w:r>
              <w:rPr>
                <w:color w:val="auto"/>
                <w:sz w:val="25"/>
                <w:szCs w:val="25"/>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7C2E0F5A">
            <w:pPr>
              <w:widowControl/>
              <w:tabs>
                <w:tab w:val="left" w:pos="331"/>
                <w:tab w:val="left" w:pos="460"/>
              </w:tabs>
              <w:ind w:firstLine="319"/>
              <w:rPr>
                <w:color w:val="auto"/>
                <w:sz w:val="25"/>
                <w:szCs w:val="25"/>
              </w:rPr>
            </w:pPr>
            <w:r>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14:paraId="58330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7E380CA3">
            <w:pPr>
              <w:widowControl/>
              <w:tabs>
                <w:tab w:val="left" w:pos="331"/>
                <w:tab w:val="left" w:pos="460"/>
              </w:tabs>
              <w:ind w:firstLine="319"/>
              <w:rPr>
                <w:b/>
                <w:color w:val="auto"/>
                <w:sz w:val="25"/>
                <w:szCs w:val="25"/>
              </w:rPr>
            </w:pPr>
            <w:r>
              <w:rPr>
                <w:b/>
                <w:color w:val="auto"/>
                <w:sz w:val="25"/>
                <w:szCs w:val="25"/>
              </w:rPr>
              <w:t>Трудовоевоспитание</w:t>
            </w:r>
          </w:p>
        </w:tc>
      </w:tr>
      <w:tr w14:paraId="3C9E7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75872E2F">
            <w:pPr>
              <w:widowControl/>
              <w:tabs>
                <w:tab w:val="left" w:pos="331"/>
                <w:tab w:val="left" w:pos="460"/>
              </w:tabs>
              <w:ind w:firstLine="319"/>
              <w:rPr>
                <w:color w:val="auto"/>
                <w:sz w:val="25"/>
                <w:szCs w:val="25"/>
              </w:rPr>
            </w:pPr>
            <w:r>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0F445B32">
            <w:pPr>
              <w:widowControl/>
              <w:tabs>
                <w:tab w:val="left" w:pos="331"/>
                <w:tab w:val="left" w:pos="460"/>
              </w:tabs>
              <w:ind w:firstLine="319"/>
              <w:rPr>
                <w:color w:val="auto"/>
                <w:sz w:val="25"/>
                <w:szCs w:val="25"/>
              </w:rPr>
            </w:pPr>
            <w:r>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5CDC89E3">
            <w:pPr>
              <w:widowControl/>
              <w:tabs>
                <w:tab w:val="left" w:pos="331"/>
                <w:tab w:val="left" w:pos="460"/>
              </w:tabs>
              <w:ind w:firstLine="319"/>
              <w:rPr>
                <w:color w:val="auto"/>
                <w:sz w:val="25"/>
                <w:szCs w:val="25"/>
              </w:rPr>
            </w:pPr>
            <w:r>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59517A07">
            <w:pPr>
              <w:widowControl/>
              <w:tabs>
                <w:tab w:val="left" w:pos="331"/>
                <w:tab w:val="left" w:pos="460"/>
              </w:tabs>
              <w:ind w:firstLine="319"/>
              <w:rPr>
                <w:color w:val="auto"/>
                <w:sz w:val="25"/>
                <w:szCs w:val="25"/>
              </w:rPr>
            </w:pPr>
            <w:r>
              <w:rPr>
                <w:color w:val="auto"/>
                <w:sz w:val="25"/>
                <w:szCs w:val="25"/>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3E07FFC">
            <w:pPr>
              <w:tabs>
                <w:tab w:val="left" w:pos="331"/>
                <w:tab w:val="left" w:pos="460"/>
              </w:tabs>
              <w:ind w:firstLine="319"/>
              <w:rPr>
                <w:color w:val="auto"/>
                <w:sz w:val="25"/>
                <w:szCs w:val="25"/>
              </w:rPr>
            </w:pPr>
            <w:r>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D2E029F">
            <w:pPr>
              <w:widowControl/>
              <w:tabs>
                <w:tab w:val="left" w:pos="331"/>
                <w:tab w:val="left" w:pos="460"/>
              </w:tabs>
              <w:ind w:firstLine="319"/>
              <w:rPr>
                <w:color w:val="auto"/>
                <w:sz w:val="25"/>
                <w:szCs w:val="25"/>
              </w:rPr>
            </w:pPr>
            <w:r>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14:paraId="7EFDC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6F24C40F">
            <w:pPr>
              <w:widowControl/>
              <w:tabs>
                <w:tab w:val="left" w:pos="331"/>
                <w:tab w:val="left" w:pos="460"/>
              </w:tabs>
              <w:ind w:firstLine="319"/>
              <w:rPr>
                <w:b/>
                <w:color w:val="auto"/>
                <w:sz w:val="25"/>
                <w:szCs w:val="25"/>
              </w:rPr>
            </w:pPr>
            <w:r>
              <w:rPr>
                <w:b/>
                <w:color w:val="auto"/>
                <w:sz w:val="25"/>
                <w:szCs w:val="25"/>
              </w:rPr>
              <w:t>Экологическоевоспитание</w:t>
            </w:r>
          </w:p>
        </w:tc>
      </w:tr>
      <w:tr w14:paraId="5D2B7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2F026011">
            <w:pPr>
              <w:widowControl/>
              <w:tabs>
                <w:tab w:val="left" w:pos="331"/>
                <w:tab w:val="left" w:pos="460"/>
              </w:tabs>
              <w:ind w:firstLine="319"/>
              <w:rPr>
                <w:strike/>
                <w:color w:val="auto"/>
                <w:sz w:val="25"/>
                <w:szCs w:val="25"/>
              </w:rPr>
            </w:pPr>
            <w:r>
              <w:rPr>
                <w:color w:val="auto"/>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33A82DD4">
            <w:pPr>
              <w:widowControl/>
              <w:tabs>
                <w:tab w:val="left" w:pos="331"/>
                <w:tab w:val="left" w:pos="460"/>
              </w:tabs>
              <w:ind w:firstLine="319"/>
              <w:rPr>
                <w:color w:val="auto"/>
                <w:sz w:val="25"/>
                <w:szCs w:val="25"/>
              </w:rPr>
            </w:pPr>
            <w:r>
              <w:rPr>
                <w:color w:val="auto"/>
                <w:sz w:val="25"/>
                <w:szCs w:val="25"/>
              </w:rPr>
              <w:t>Выражающий деятельное неприятие действий, приносящих вред природе.</w:t>
            </w:r>
          </w:p>
          <w:p w14:paraId="1A8E3CCB">
            <w:pPr>
              <w:widowControl/>
              <w:tabs>
                <w:tab w:val="left" w:pos="331"/>
                <w:tab w:val="left" w:pos="460"/>
              </w:tabs>
              <w:ind w:firstLine="319"/>
              <w:rPr>
                <w:color w:val="auto"/>
                <w:sz w:val="25"/>
                <w:szCs w:val="25"/>
              </w:rPr>
            </w:pPr>
            <w:r>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14:paraId="277CED78">
            <w:pPr>
              <w:widowControl/>
              <w:tabs>
                <w:tab w:val="left" w:pos="331"/>
                <w:tab w:val="left" w:pos="460"/>
              </w:tabs>
              <w:ind w:firstLine="319"/>
              <w:rPr>
                <w:color w:val="auto"/>
                <w:sz w:val="25"/>
                <w:szCs w:val="25"/>
              </w:rPr>
            </w:pPr>
            <w:r>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14:paraId="07450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single" w:color="000000" w:sz="4" w:space="0"/>
              <w:left w:val="single" w:color="000000" w:sz="4" w:space="0"/>
              <w:bottom w:val="single" w:color="000000" w:sz="4" w:space="0"/>
              <w:right w:val="single" w:color="000000" w:sz="4" w:space="0"/>
            </w:tcBorders>
          </w:tcPr>
          <w:p w14:paraId="5DE6B48D">
            <w:pPr>
              <w:widowControl/>
              <w:tabs>
                <w:tab w:val="left" w:pos="331"/>
                <w:tab w:val="left" w:pos="460"/>
              </w:tabs>
              <w:ind w:firstLine="319"/>
              <w:rPr>
                <w:b/>
                <w:color w:val="auto"/>
                <w:sz w:val="25"/>
                <w:szCs w:val="25"/>
              </w:rPr>
            </w:pPr>
            <w:r>
              <w:rPr>
                <w:b/>
                <w:color w:val="auto"/>
                <w:sz w:val="25"/>
                <w:szCs w:val="25"/>
              </w:rPr>
              <w:t>Ценности научного познания</w:t>
            </w:r>
          </w:p>
        </w:tc>
      </w:tr>
      <w:tr w14:paraId="6673A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 w:hRule="atLeast"/>
        </w:trPr>
        <w:tc>
          <w:tcPr>
            <w:tcW w:w="9356" w:type="dxa"/>
            <w:tcBorders>
              <w:top w:val="single" w:color="000000" w:sz="4" w:space="0"/>
              <w:left w:val="single" w:color="000000" w:sz="4" w:space="0"/>
              <w:bottom w:val="single" w:color="000000" w:sz="4" w:space="0"/>
              <w:right w:val="single" w:color="000000" w:sz="4" w:space="0"/>
            </w:tcBorders>
          </w:tcPr>
          <w:p w14:paraId="40FEDEC3">
            <w:pPr>
              <w:widowControl/>
              <w:tabs>
                <w:tab w:val="left" w:pos="331"/>
                <w:tab w:val="left" w:pos="460"/>
              </w:tabs>
              <w:ind w:firstLine="319"/>
              <w:rPr>
                <w:color w:val="auto"/>
                <w:sz w:val="25"/>
                <w:szCs w:val="25"/>
              </w:rPr>
            </w:pPr>
            <w:r>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14:paraId="5E955FBF">
            <w:pPr>
              <w:widowControl/>
              <w:tabs>
                <w:tab w:val="left" w:pos="331"/>
                <w:tab w:val="left" w:pos="460"/>
              </w:tabs>
              <w:ind w:firstLine="319"/>
              <w:rPr>
                <w:color w:val="auto"/>
                <w:sz w:val="25"/>
                <w:szCs w:val="25"/>
              </w:rPr>
            </w:pPr>
            <w:r>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2F197BEF">
            <w:pPr>
              <w:widowControl/>
              <w:tabs>
                <w:tab w:val="left" w:pos="331"/>
                <w:tab w:val="left" w:pos="460"/>
              </w:tabs>
              <w:ind w:firstLine="319"/>
              <w:rPr>
                <w:color w:val="auto"/>
                <w:sz w:val="25"/>
                <w:szCs w:val="25"/>
              </w:rPr>
            </w:pPr>
            <w:r>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14:paraId="4F6F12F0">
            <w:pPr>
              <w:widowControl/>
              <w:tabs>
                <w:tab w:val="left" w:pos="331"/>
                <w:tab w:val="left" w:pos="460"/>
              </w:tabs>
              <w:ind w:firstLine="319"/>
              <w:rPr>
                <w:color w:val="auto"/>
                <w:sz w:val="25"/>
                <w:szCs w:val="25"/>
              </w:rPr>
            </w:pPr>
            <w:r>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639C4A91">
      <w:pPr>
        <w:keepNext/>
        <w:keepLines/>
        <w:outlineLvl w:val="0"/>
        <w:rPr>
          <w:b/>
          <w:color w:val="auto"/>
          <w:sz w:val="28"/>
        </w:rPr>
      </w:pPr>
    </w:p>
    <w:p w14:paraId="7586D95A">
      <w:pPr>
        <w:pStyle w:val="2"/>
        <w:pageBreakBefore/>
        <w:spacing w:before="0"/>
        <w:rPr>
          <w:rFonts w:ascii="Times New Roman" w:hAnsi="Times New Roman"/>
          <w:b/>
          <w:color w:val="auto"/>
          <w:sz w:val="28"/>
        </w:rPr>
      </w:pPr>
      <w:bookmarkStart w:id="9" w:name="__RefHeading___5"/>
      <w:bookmarkEnd w:id="9"/>
      <w:r>
        <w:rPr>
          <w:rFonts w:ascii="Times New Roman" w:hAnsi="Times New Roman"/>
          <w:b/>
          <w:color w:val="auto"/>
          <w:sz w:val="28"/>
        </w:rPr>
        <w:t>РАЗДЕЛ 2. СОДЕРЖАТЕЛЬНЫЙ</w:t>
      </w:r>
    </w:p>
    <w:p w14:paraId="1732F764">
      <w:pPr>
        <w:rPr>
          <w:color w:val="auto"/>
        </w:rPr>
      </w:pPr>
    </w:p>
    <w:p w14:paraId="30F6753C">
      <w:pPr>
        <w:pStyle w:val="2"/>
        <w:spacing w:before="0"/>
        <w:rPr>
          <w:rFonts w:ascii="Times New Roman" w:hAnsi="Times New Roman"/>
          <w:b/>
          <w:color w:val="auto"/>
          <w:sz w:val="28"/>
        </w:rPr>
      </w:pPr>
      <w:bookmarkStart w:id="10" w:name="__RefHeading___6"/>
      <w:bookmarkEnd w:id="10"/>
      <w:r>
        <w:rPr>
          <w:rFonts w:ascii="Times New Roman" w:hAnsi="Times New Roman"/>
          <w:b/>
          <w:color w:val="auto"/>
          <w:sz w:val="28"/>
        </w:rPr>
        <w:t>2.1 Уклад общеобразовательной организации</w:t>
      </w:r>
    </w:p>
    <w:p w14:paraId="0D37A158">
      <w:pPr>
        <w:ind w:firstLine="709"/>
        <w:rPr>
          <w:i/>
          <w:color w:val="auto"/>
          <w:sz w:val="28"/>
        </w:rPr>
      </w:pPr>
      <w:r>
        <w:rPr>
          <w:i/>
          <w:color w:val="auto"/>
          <w:sz w:val="28"/>
        </w:rPr>
        <w:t xml:space="preserve">В данном разделе раскрываются основные особенности уклада общеобразовательной организации. </w:t>
      </w:r>
      <w:bookmarkStart w:id="11" w:name="_Hlk103786013"/>
    </w:p>
    <w:p w14:paraId="06E525AB">
      <w:pPr>
        <w:ind w:firstLine="709"/>
        <w:rPr>
          <w:i/>
          <w:color w:val="auto"/>
          <w:sz w:val="28"/>
        </w:rPr>
      </w:pPr>
      <w:r>
        <w:rPr>
          <w:i/>
          <w:color w:val="auto"/>
          <w:sz w:val="28"/>
        </w:rPr>
        <w:t xml:space="preserve">Уклад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w:t>
      </w:r>
      <w:bookmarkStart w:id="12" w:name="_Hlk101266645"/>
      <w:r>
        <w:rPr>
          <w:i/>
          <w:color w:val="auto"/>
          <w:sz w:val="28"/>
        </w:rPr>
        <w:t xml:space="preserve">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bookmarkEnd w:id="12"/>
    </w:p>
    <w:p w14:paraId="08BA2B2F">
      <w:pPr>
        <w:ind w:firstLine="709"/>
        <w:rPr>
          <w:i/>
          <w:color w:val="auto"/>
          <w:sz w:val="28"/>
        </w:rPr>
      </w:pPr>
      <w:r>
        <w:rPr>
          <w:i/>
          <w:color w:val="auto"/>
          <w:sz w:val="28"/>
        </w:rPr>
        <w:t>Ниже приведён примерный перечень ряда основных и дополнительных характеристик, значимых для описания уклада, особенностей условий воспитания в общеобразовательной организации.</w:t>
      </w:r>
    </w:p>
    <w:p w14:paraId="70D1A087">
      <w:pPr>
        <w:ind w:firstLine="709"/>
        <w:rPr>
          <w:i/>
          <w:color w:val="auto"/>
          <w:sz w:val="28"/>
        </w:rPr>
      </w:pPr>
      <w:r>
        <w:rPr>
          <w:i/>
          <w:color w:val="auto"/>
          <w:sz w:val="28"/>
        </w:rPr>
        <w:t>Основные характеристики (целесообразно учитывать в описании):</w:t>
      </w:r>
    </w:p>
    <w:p w14:paraId="5A952033">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основные вехи истории общеобразовательной организации, выдающиеся события, деятели в её истории;</w:t>
      </w:r>
    </w:p>
    <w:p w14:paraId="72281D3F">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 xml:space="preserve">«миссия» общеобразовательной организации в самосознании её педагогического коллектива; </w:t>
      </w:r>
    </w:p>
    <w:p w14:paraId="371A40C9">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наиболее значимые традиционные дела, события, мероприятия в общеобразовательной организации, составляющие основу воспитательной системы;</w:t>
      </w:r>
    </w:p>
    <w:p w14:paraId="0EB6F6AC">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традиции и ритуалы, символика, особые нормы этикета в общеобразовательной организации;</w:t>
      </w:r>
    </w:p>
    <w:p w14:paraId="01FE2F45">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14:paraId="442B917C">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14:paraId="04C87BFF">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14:paraId="1CB177E9">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161C3D80">
      <w:pPr>
        <w:ind w:firstLine="709"/>
        <w:rPr>
          <w:i/>
          <w:color w:val="auto"/>
          <w:sz w:val="28"/>
        </w:rPr>
      </w:pPr>
      <w:r>
        <w:rPr>
          <w:i/>
          <w:color w:val="auto"/>
          <w:sz w:val="28"/>
        </w:rPr>
        <w:t>Дополнительные характеристики (могут учитываться в описании):</w:t>
      </w:r>
      <w:bookmarkEnd w:id="11"/>
    </w:p>
    <w:p w14:paraId="04169E3A">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w:t>
      </w:r>
    </w:p>
    <w:p w14:paraId="777C01E2">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14:paraId="4BB7D7FA">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304DD814">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 xml:space="preserve">режим деятельности </w:t>
      </w:r>
      <w:bookmarkStart w:id="13" w:name="_Hlk106818139"/>
      <w:r>
        <w:rPr>
          <w:rFonts w:ascii="Times New Roman" w:hAnsi="Times New Roman"/>
          <w:color w:val="auto"/>
          <w:sz w:val="28"/>
        </w:rPr>
        <w:t>общеобразовательной организации</w:t>
      </w:r>
      <w:bookmarkEnd w:id="13"/>
      <w:r>
        <w:rPr>
          <w:rFonts w:ascii="Times New Roman" w:hAnsi="Times New Roman"/>
          <w:color w:val="auto"/>
          <w:sz w:val="28"/>
        </w:rPr>
        <w:t>, в том числе характеристики по решению участников образовательных отношений (форма обучающихся, организация питания и т. п.);</w:t>
      </w:r>
    </w:p>
    <w:p w14:paraId="46C802AE">
      <w:pPr>
        <w:pStyle w:val="254"/>
        <w:numPr>
          <w:ilvl w:val="0"/>
          <w:numId w:val="2"/>
        </w:numPr>
        <w:tabs>
          <w:tab w:val="left" w:pos="993"/>
        </w:tabs>
        <w:ind w:left="0" w:firstLine="709"/>
        <w:rPr>
          <w:rFonts w:ascii="Times New Roman" w:hAnsi="Times New Roman"/>
          <w:color w:val="auto"/>
          <w:sz w:val="28"/>
        </w:rPr>
      </w:pPr>
      <w:r>
        <w:rPr>
          <w:rFonts w:ascii="Times New Roman" w:hAnsi="Times New Roman"/>
          <w:color w:val="auto"/>
          <w:sz w:val="28"/>
        </w:rPr>
        <w:t>наличие вариативных учебных курсов, практик гражданской, духовно-нравственной, социокультурной, экологической и т. д.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педагогами общеобразовательной организации.</w:t>
      </w:r>
    </w:p>
    <w:p w14:paraId="6F337E74">
      <w:pPr>
        <w:tabs>
          <w:tab w:val="left" w:pos="993"/>
        </w:tabs>
        <w:rPr>
          <w:color w:val="auto"/>
          <w:sz w:val="28"/>
        </w:rPr>
      </w:pPr>
    </w:p>
    <w:p w14:paraId="297BFDF9">
      <w:pPr>
        <w:tabs>
          <w:tab w:val="left" w:pos="851"/>
        </w:tabs>
        <w:ind w:firstLine="709"/>
        <w:outlineLvl w:val="0"/>
        <w:rPr>
          <w:b/>
          <w:color w:val="auto"/>
          <w:sz w:val="28"/>
        </w:rPr>
      </w:pPr>
      <w:bookmarkStart w:id="14" w:name="__RefHeading___7"/>
      <w:bookmarkEnd w:id="14"/>
      <w:r>
        <w:rPr>
          <w:b/>
          <w:color w:val="auto"/>
          <w:sz w:val="28"/>
        </w:rPr>
        <w:t>2.2 Виды, формы и содержание воспитательной деятельности</w:t>
      </w:r>
    </w:p>
    <w:p w14:paraId="6AC20507">
      <w:pPr>
        <w:tabs>
          <w:tab w:val="left" w:pos="851"/>
        </w:tabs>
        <w:ind w:firstLine="709"/>
        <w:rPr>
          <w:i/>
          <w:color w:val="auto"/>
          <w:sz w:val="28"/>
        </w:rPr>
      </w:pPr>
      <w:bookmarkStart w:id="15" w:name="_Hlk101265345"/>
      <w:r>
        <w:rPr>
          <w:i/>
          <w:color w:val="auto"/>
          <w:sz w:val="28"/>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bookmarkEnd w:id="15"/>
    </w:p>
    <w:p w14:paraId="1B1FF300">
      <w:pPr>
        <w:tabs>
          <w:tab w:val="left" w:pos="851"/>
        </w:tabs>
        <w:ind w:firstLine="709"/>
        <w:rPr>
          <w:i/>
          <w:color w:val="auto"/>
          <w:sz w:val="28"/>
        </w:rPr>
      </w:pPr>
      <w:r>
        <w:rPr>
          <w:i/>
          <w:color w:val="auto"/>
          <w:sz w:val="28"/>
        </w:rPr>
        <w:t>В Программе представлены примерные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 д.)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в самой общеобразовательной организации.</w:t>
      </w:r>
    </w:p>
    <w:p w14:paraId="6FB73B02">
      <w:pPr>
        <w:tabs>
          <w:tab w:val="left" w:pos="851"/>
        </w:tabs>
        <w:ind w:firstLine="709"/>
        <w:rPr>
          <w:i/>
          <w:color w:val="auto"/>
          <w:sz w:val="28"/>
        </w:rPr>
      </w:pPr>
      <w:r>
        <w:rPr>
          <w:i/>
          <w:color w:val="auto"/>
          <w:sz w:val="28"/>
        </w:rPr>
        <w:t xml:space="preserve">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 </w:t>
      </w:r>
    </w:p>
    <w:p w14:paraId="563C6A26">
      <w:pPr>
        <w:tabs>
          <w:tab w:val="left" w:pos="851"/>
        </w:tabs>
        <w:ind w:firstLine="709"/>
        <w:rPr>
          <w:i/>
          <w:color w:val="auto"/>
          <w:sz w:val="28"/>
        </w:rPr>
      </w:pPr>
    </w:p>
    <w:p w14:paraId="0FB97C3D">
      <w:pPr>
        <w:tabs>
          <w:tab w:val="left" w:pos="851"/>
        </w:tabs>
        <w:ind w:firstLine="709"/>
        <w:rPr>
          <w:color w:val="auto"/>
          <w:sz w:val="28"/>
        </w:rPr>
      </w:pPr>
      <w:r>
        <w:rPr>
          <w:b/>
          <w:color w:val="auto"/>
          <w:sz w:val="28"/>
        </w:rPr>
        <w:t xml:space="preserve">Урочная деятельность </w:t>
      </w:r>
    </w:p>
    <w:p w14:paraId="50E4EE0E">
      <w:pPr>
        <w:tabs>
          <w:tab w:val="left" w:pos="851"/>
        </w:tabs>
        <w:ind w:firstLine="709"/>
        <w:rPr>
          <w:i/>
          <w:color w:val="auto"/>
          <w:sz w:val="28"/>
        </w:rPr>
      </w:pPr>
      <w:r>
        <w:rPr>
          <w:i/>
          <w:color w:val="auto"/>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6" w:name="_Hlk107917849"/>
      <w:r>
        <w:rPr>
          <w:i/>
          <w:color w:val="auto"/>
          <w:sz w:val="28"/>
        </w:rPr>
        <w:t xml:space="preserve">может предусматривать </w:t>
      </w:r>
      <w:bookmarkEnd w:id="16"/>
      <w:r>
        <w:rPr>
          <w:i/>
          <w:color w:val="auto"/>
          <w:sz w:val="28"/>
        </w:rPr>
        <w:t>(указываются конкретные позиции, имеющиеся в общеобразовательной организации или запланированные):</w:t>
      </w:r>
    </w:p>
    <w:p w14:paraId="69B94E43">
      <w:pPr>
        <w:numPr>
          <w:ilvl w:val="0"/>
          <w:numId w:val="3"/>
        </w:numPr>
        <w:tabs>
          <w:tab w:val="left" w:pos="851"/>
          <w:tab w:val="left" w:pos="993"/>
        </w:tabs>
        <w:ind w:left="0" w:firstLine="709"/>
        <w:rPr>
          <w:i/>
          <w:color w:val="auto"/>
          <w:sz w:val="28"/>
        </w:rPr>
      </w:pPr>
      <w:r>
        <w:rPr>
          <w:color w:val="auto"/>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заданий,вспомогательных материалов, проблемных ситуаций для обсуждений;</w:t>
      </w:r>
    </w:p>
    <w:p w14:paraId="247D8368">
      <w:pPr>
        <w:numPr>
          <w:ilvl w:val="0"/>
          <w:numId w:val="3"/>
        </w:numPr>
        <w:tabs>
          <w:tab w:val="left" w:pos="851"/>
          <w:tab w:val="left" w:pos="993"/>
        </w:tabs>
        <w:ind w:left="0" w:firstLine="709"/>
        <w:rPr>
          <w:i/>
          <w:color w:val="auto"/>
          <w:sz w:val="28"/>
        </w:rPr>
      </w:pPr>
      <w:r>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3DB69B66">
      <w:pPr>
        <w:numPr>
          <w:ilvl w:val="0"/>
          <w:numId w:val="3"/>
        </w:numPr>
        <w:tabs>
          <w:tab w:val="left" w:pos="851"/>
          <w:tab w:val="left" w:pos="993"/>
        </w:tabs>
        <w:ind w:left="0" w:firstLine="709"/>
        <w:rPr>
          <w:color w:val="auto"/>
          <w:sz w:val="28"/>
        </w:rPr>
      </w:pPr>
      <w:r>
        <w:rPr>
          <w:color w:val="auto"/>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3F6D7513">
      <w:pPr>
        <w:numPr>
          <w:ilvl w:val="0"/>
          <w:numId w:val="3"/>
        </w:numPr>
        <w:tabs>
          <w:tab w:val="left" w:pos="851"/>
          <w:tab w:val="left" w:pos="993"/>
        </w:tabs>
        <w:ind w:left="0" w:firstLine="709"/>
        <w:rPr>
          <w:i/>
          <w:color w:val="auto"/>
          <w:sz w:val="28"/>
        </w:rPr>
      </w:pPr>
      <w:r>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2DF477B5">
      <w:pPr>
        <w:numPr>
          <w:ilvl w:val="0"/>
          <w:numId w:val="3"/>
        </w:numPr>
        <w:tabs>
          <w:tab w:val="left" w:pos="851"/>
          <w:tab w:val="left" w:pos="993"/>
        </w:tabs>
        <w:ind w:left="0" w:firstLine="709"/>
        <w:rPr>
          <w:i/>
          <w:color w:val="auto"/>
          <w:sz w:val="28"/>
        </w:rPr>
      </w:pPr>
      <w:r>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724EAB00">
      <w:pPr>
        <w:numPr>
          <w:ilvl w:val="0"/>
          <w:numId w:val="3"/>
        </w:numPr>
        <w:tabs>
          <w:tab w:val="left" w:pos="851"/>
          <w:tab w:val="left" w:pos="993"/>
        </w:tabs>
        <w:ind w:left="0" w:firstLine="709"/>
        <w:rPr>
          <w:color w:val="auto"/>
          <w:sz w:val="28"/>
        </w:rPr>
      </w:pPr>
      <w:r>
        <w:rPr>
          <w:color w:val="auto"/>
          <w:sz w:val="28"/>
        </w:rPr>
        <w:t xml:space="preserve">применение интерактивных форм учебной работы </w:t>
      </w:r>
      <w:r>
        <w:rPr>
          <w:color w:val="auto"/>
          <w:sz w:val="24"/>
        </w:rPr>
        <w:t xml:space="preserve">— </w:t>
      </w:r>
      <w:r>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0DEF9378">
      <w:pPr>
        <w:numPr>
          <w:ilvl w:val="0"/>
          <w:numId w:val="3"/>
        </w:numPr>
        <w:tabs>
          <w:tab w:val="left" w:pos="851"/>
          <w:tab w:val="left" w:pos="993"/>
        </w:tabs>
        <w:ind w:left="0" w:firstLine="709"/>
        <w:rPr>
          <w:i/>
          <w:color w:val="auto"/>
          <w:sz w:val="28"/>
        </w:rPr>
      </w:pPr>
      <w:r>
        <w:rPr>
          <w:color w:val="auto"/>
          <w:sz w:val="28"/>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2EDB5CFA">
      <w:pPr>
        <w:numPr>
          <w:ilvl w:val="0"/>
          <w:numId w:val="3"/>
        </w:numPr>
        <w:tabs>
          <w:tab w:val="left" w:pos="851"/>
          <w:tab w:val="left" w:pos="993"/>
        </w:tabs>
        <w:ind w:left="0" w:firstLine="709"/>
        <w:rPr>
          <w:i/>
          <w:color w:val="auto"/>
          <w:sz w:val="28"/>
        </w:rPr>
      </w:pPr>
      <w:r>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C7C03E3">
      <w:pPr>
        <w:numPr>
          <w:ilvl w:val="0"/>
          <w:numId w:val="3"/>
        </w:numPr>
        <w:tabs>
          <w:tab w:val="left" w:pos="851"/>
          <w:tab w:val="left" w:pos="993"/>
        </w:tabs>
        <w:ind w:left="0" w:firstLine="709"/>
        <w:rPr>
          <w:color w:val="auto"/>
          <w:sz w:val="28"/>
        </w:rPr>
      </w:pPr>
      <w:r>
        <w:rPr>
          <w:color w:val="auto"/>
          <w:sz w:val="28"/>
        </w:rPr>
        <w:t>инициирование и поддержку исследовательской деятельности обучающихся,планирование и выполнение индивидуальных и групповых проектов воспитательной направленности.</w:t>
      </w:r>
    </w:p>
    <w:p w14:paraId="59E0A8A3">
      <w:pPr>
        <w:tabs>
          <w:tab w:val="left" w:pos="851"/>
        </w:tabs>
        <w:ind w:firstLine="709"/>
        <w:rPr>
          <w:b/>
          <w:color w:val="auto"/>
          <w:sz w:val="28"/>
        </w:rPr>
      </w:pPr>
      <w:r>
        <w:rPr>
          <w:b/>
          <w:color w:val="auto"/>
          <w:sz w:val="28"/>
        </w:rPr>
        <w:t xml:space="preserve">Внеурочная деятельность </w:t>
      </w:r>
    </w:p>
    <w:p w14:paraId="729AF409">
      <w:pPr>
        <w:tabs>
          <w:tab w:val="left" w:pos="851"/>
        </w:tabs>
        <w:ind w:firstLine="709"/>
        <w:rPr>
          <w:i/>
          <w:color w:val="auto"/>
          <w:sz w:val="28"/>
        </w:rPr>
      </w:pPr>
      <w:r>
        <w:rPr>
          <w:i/>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 </w:t>
      </w:r>
    </w:p>
    <w:p w14:paraId="4B9F3DB5">
      <w:pPr>
        <w:numPr>
          <w:ilvl w:val="0"/>
          <w:numId w:val="4"/>
        </w:numPr>
        <w:tabs>
          <w:tab w:val="left" w:pos="851"/>
          <w:tab w:val="left" w:pos="993"/>
        </w:tabs>
        <w:ind w:left="0" w:firstLine="709"/>
        <w:rPr>
          <w:color w:val="auto"/>
          <w:sz w:val="28"/>
        </w:rPr>
      </w:pPr>
      <w:r>
        <w:rPr>
          <w:color w:val="auto"/>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14:paraId="75CD4DDA">
      <w:pPr>
        <w:numPr>
          <w:ilvl w:val="0"/>
          <w:numId w:val="4"/>
        </w:numPr>
        <w:tabs>
          <w:tab w:val="left" w:pos="851"/>
          <w:tab w:val="left" w:pos="993"/>
        </w:tabs>
        <w:ind w:left="0" w:firstLine="709"/>
        <w:rPr>
          <w:color w:val="auto"/>
          <w:sz w:val="28"/>
        </w:rPr>
      </w:pPr>
      <w:r>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5FC76CFB">
      <w:pPr>
        <w:numPr>
          <w:ilvl w:val="0"/>
          <w:numId w:val="4"/>
        </w:numPr>
        <w:tabs>
          <w:tab w:val="left" w:pos="851"/>
          <w:tab w:val="left" w:pos="993"/>
        </w:tabs>
        <w:ind w:left="0" w:firstLine="709"/>
        <w:rPr>
          <w:color w:val="auto"/>
          <w:sz w:val="28"/>
        </w:rPr>
      </w:pPr>
      <w:r>
        <w:rPr>
          <w:color w:val="auto"/>
          <w:sz w:val="28"/>
        </w:rPr>
        <w:t>курсы, занятия познавательной, научной, исследовательской, просветительской направленности;</w:t>
      </w:r>
    </w:p>
    <w:p w14:paraId="1A28AB47">
      <w:pPr>
        <w:numPr>
          <w:ilvl w:val="0"/>
          <w:numId w:val="4"/>
        </w:numPr>
        <w:tabs>
          <w:tab w:val="left" w:pos="851"/>
          <w:tab w:val="left" w:pos="993"/>
        </w:tabs>
        <w:ind w:left="0" w:firstLine="709"/>
        <w:rPr>
          <w:color w:val="auto"/>
          <w:sz w:val="28"/>
        </w:rPr>
      </w:pPr>
      <w:r>
        <w:rPr>
          <w:color w:val="auto"/>
          <w:sz w:val="28"/>
        </w:rPr>
        <w:t>курсы, занятия экологической, природоохранной направленности;</w:t>
      </w:r>
    </w:p>
    <w:p w14:paraId="634D0245">
      <w:pPr>
        <w:numPr>
          <w:ilvl w:val="0"/>
          <w:numId w:val="4"/>
        </w:numPr>
        <w:tabs>
          <w:tab w:val="left" w:pos="851"/>
          <w:tab w:val="left" w:pos="993"/>
        </w:tabs>
        <w:ind w:left="0" w:firstLine="709"/>
        <w:rPr>
          <w:color w:val="auto"/>
          <w:sz w:val="28"/>
        </w:rPr>
      </w:pPr>
      <w:r>
        <w:rPr>
          <w:color w:val="auto"/>
          <w:sz w:val="28"/>
        </w:rPr>
        <w:t>курсы, занятия в области искусств, художественного творчества разных видов и жанров;</w:t>
      </w:r>
    </w:p>
    <w:p w14:paraId="02128ED7">
      <w:pPr>
        <w:numPr>
          <w:ilvl w:val="0"/>
          <w:numId w:val="4"/>
        </w:numPr>
        <w:tabs>
          <w:tab w:val="left" w:pos="851"/>
          <w:tab w:val="left" w:pos="993"/>
        </w:tabs>
        <w:ind w:left="0" w:firstLine="709"/>
        <w:rPr>
          <w:b/>
          <w:color w:val="auto"/>
          <w:sz w:val="28"/>
        </w:rPr>
      </w:pPr>
      <w:r>
        <w:rPr>
          <w:color w:val="auto"/>
          <w:sz w:val="28"/>
        </w:rPr>
        <w:t>курсы, занятия туристско-краеведческой направленности;</w:t>
      </w:r>
    </w:p>
    <w:p w14:paraId="0C3F4299">
      <w:pPr>
        <w:numPr>
          <w:ilvl w:val="0"/>
          <w:numId w:val="4"/>
        </w:numPr>
        <w:tabs>
          <w:tab w:val="left" w:pos="851"/>
          <w:tab w:val="left" w:pos="993"/>
        </w:tabs>
        <w:ind w:left="0" w:firstLine="709"/>
        <w:rPr>
          <w:b/>
          <w:color w:val="auto"/>
          <w:sz w:val="28"/>
        </w:rPr>
      </w:pPr>
      <w:r>
        <w:rPr>
          <w:color w:val="auto"/>
          <w:sz w:val="28"/>
        </w:rPr>
        <w:t>курсы, занятия оздоровительной и спортивной направленности.</w:t>
      </w:r>
    </w:p>
    <w:p w14:paraId="158FD1B4">
      <w:pPr>
        <w:tabs>
          <w:tab w:val="left" w:pos="993"/>
        </w:tabs>
        <w:ind w:left="709"/>
        <w:rPr>
          <w:color w:val="auto"/>
          <w:sz w:val="28"/>
        </w:rPr>
      </w:pPr>
      <w:r>
        <w:rPr>
          <w:b/>
          <w:color w:val="auto"/>
          <w:sz w:val="28"/>
        </w:rPr>
        <w:t>Классное руководство</w:t>
      </w:r>
    </w:p>
    <w:p w14:paraId="1BA31936">
      <w:pPr>
        <w:tabs>
          <w:tab w:val="left" w:pos="851"/>
        </w:tabs>
        <w:ind w:firstLine="709"/>
        <w:rPr>
          <w:color w:val="auto"/>
          <w:sz w:val="28"/>
        </w:rPr>
      </w:pPr>
      <w:r>
        <w:rPr>
          <w:i/>
          <w:color w:val="auto"/>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общеобразовательной организации или запланированные)</w:t>
      </w:r>
      <w:r>
        <w:rPr>
          <w:color w:val="auto"/>
          <w:sz w:val="28"/>
        </w:rPr>
        <w:t>:</w:t>
      </w:r>
    </w:p>
    <w:p w14:paraId="231F74A9">
      <w:pPr>
        <w:numPr>
          <w:ilvl w:val="0"/>
          <w:numId w:val="5"/>
        </w:numPr>
        <w:tabs>
          <w:tab w:val="left" w:pos="851"/>
          <w:tab w:val="left" w:pos="993"/>
        </w:tabs>
        <w:ind w:left="0" w:firstLine="709"/>
        <w:rPr>
          <w:color w:val="auto"/>
          <w:sz w:val="28"/>
        </w:rPr>
      </w:pPr>
      <w:r>
        <w:rPr>
          <w:color w:val="auto"/>
          <w:sz w:val="28"/>
        </w:rPr>
        <w:t>планирование и проведение классных часов целевой воспитательной тематической направленности;</w:t>
      </w:r>
    </w:p>
    <w:p w14:paraId="39CCDFC9">
      <w:pPr>
        <w:numPr>
          <w:ilvl w:val="0"/>
          <w:numId w:val="5"/>
        </w:numPr>
        <w:tabs>
          <w:tab w:val="left" w:pos="851"/>
          <w:tab w:val="left" w:pos="993"/>
        </w:tabs>
        <w:ind w:left="0" w:firstLine="709"/>
        <w:rPr>
          <w:color w:val="auto"/>
          <w:sz w:val="28"/>
        </w:rPr>
      </w:pPr>
      <w:r>
        <w:rPr>
          <w:color w:val="auto"/>
          <w:sz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7A80ED79">
      <w:pPr>
        <w:numPr>
          <w:ilvl w:val="0"/>
          <w:numId w:val="5"/>
        </w:numPr>
        <w:tabs>
          <w:tab w:val="left" w:pos="851"/>
          <w:tab w:val="left" w:pos="993"/>
        </w:tabs>
        <w:ind w:left="0" w:firstLine="709"/>
        <w:rPr>
          <w:color w:val="auto"/>
          <w:sz w:val="28"/>
        </w:rPr>
      </w:pPr>
      <w:r>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37C2F42B">
      <w:pPr>
        <w:numPr>
          <w:ilvl w:val="0"/>
          <w:numId w:val="5"/>
        </w:numPr>
        <w:tabs>
          <w:tab w:val="left" w:pos="851"/>
          <w:tab w:val="left" w:pos="993"/>
        </w:tabs>
        <w:ind w:left="0" w:firstLine="709"/>
        <w:rPr>
          <w:color w:val="auto"/>
          <w:sz w:val="28"/>
        </w:rPr>
      </w:pPr>
      <w:r>
        <w:rPr>
          <w:color w:val="auto"/>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411BC12B">
      <w:pPr>
        <w:numPr>
          <w:ilvl w:val="0"/>
          <w:numId w:val="5"/>
        </w:numPr>
        <w:tabs>
          <w:tab w:val="left" w:pos="851"/>
          <w:tab w:val="left" w:pos="993"/>
        </w:tabs>
        <w:ind w:left="0" w:firstLine="709"/>
        <w:rPr>
          <w:b/>
          <w:i/>
          <w:color w:val="auto"/>
          <w:sz w:val="28"/>
        </w:rPr>
      </w:pPr>
      <w:r>
        <w:rPr>
          <w:color w:val="auto"/>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14:paraId="6CE89B31">
      <w:pPr>
        <w:numPr>
          <w:ilvl w:val="0"/>
          <w:numId w:val="5"/>
        </w:numPr>
        <w:tabs>
          <w:tab w:val="left" w:pos="851"/>
          <w:tab w:val="left" w:pos="993"/>
        </w:tabs>
        <w:ind w:left="0" w:firstLine="709"/>
        <w:rPr>
          <w:color w:val="auto"/>
          <w:sz w:val="28"/>
        </w:rPr>
      </w:pPr>
      <w:r>
        <w:rPr>
          <w:color w:val="auto"/>
          <w:sz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13A13172">
      <w:pPr>
        <w:numPr>
          <w:ilvl w:val="0"/>
          <w:numId w:val="5"/>
        </w:numPr>
        <w:tabs>
          <w:tab w:val="left" w:pos="851"/>
          <w:tab w:val="left" w:pos="993"/>
        </w:tabs>
        <w:ind w:left="0" w:firstLine="709"/>
        <w:rPr>
          <w:color w:val="auto"/>
          <w:sz w:val="28"/>
        </w:rPr>
      </w:pPr>
      <w:r>
        <w:rPr>
          <w:color w:val="auto"/>
          <w:sz w:val="28"/>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FA7EEE3">
      <w:pPr>
        <w:numPr>
          <w:ilvl w:val="0"/>
          <w:numId w:val="5"/>
        </w:numPr>
        <w:tabs>
          <w:tab w:val="left" w:pos="851"/>
          <w:tab w:val="left" w:pos="993"/>
        </w:tabs>
        <w:ind w:left="0" w:firstLine="709"/>
        <w:rPr>
          <w:color w:val="auto"/>
          <w:sz w:val="28"/>
        </w:rPr>
      </w:pPr>
      <w:r>
        <w:rPr>
          <w:color w:val="auto"/>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37A34BDD">
      <w:pPr>
        <w:numPr>
          <w:ilvl w:val="0"/>
          <w:numId w:val="5"/>
        </w:numPr>
        <w:tabs>
          <w:tab w:val="left" w:pos="851"/>
          <w:tab w:val="left" w:pos="993"/>
        </w:tabs>
        <w:ind w:left="0" w:firstLine="709"/>
        <w:rPr>
          <w:color w:val="auto"/>
          <w:sz w:val="28"/>
        </w:rPr>
      </w:pPr>
      <w:r>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2987FFAA">
      <w:pPr>
        <w:numPr>
          <w:ilvl w:val="0"/>
          <w:numId w:val="5"/>
        </w:numPr>
        <w:tabs>
          <w:tab w:val="left" w:pos="851"/>
          <w:tab w:val="left" w:pos="993"/>
        </w:tabs>
        <w:ind w:left="0" w:firstLine="709"/>
        <w:rPr>
          <w:b/>
          <w:color w:val="auto"/>
          <w:sz w:val="28"/>
          <w:u w:val="single"/>
        </w:rPr>
      </w:pPr>
      <w:r>
        <w:rPr>
          <w:color w:val="auto"/>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5D943C26">
      <w:pPr>
        <w:numPr>
          <w:ilvl w:val="0"/>
          <w:numId w:val="5"/>
        </w:numPr>
        <w:tabs>
          <w:tab w:val="left" w:pos="851"/>
          <w:tab w:val="left" w:pos="993"/>
        </w:tabs>
        <w:ind w:left="0" w:firstLine="709"/>
        <w:rPr>
          <w:color w:val="auto"/>
          <w:sz w:val="28"/>
        </w:rPr>
      </w:pPr>
      <w:r>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7F92289E">
      <w:pPr>
        <w:numPr>
          <w:ilvl w:val="0"/>
          <w:numId w:val="5"/>
        </w:numPr>
        <w:tabs>
          <w:tab w:val="left" w:pos="851"/>
          <w:tab w:val="left" w:pos="993"/>
        </w:tabs>
        <w:ind w:left="0" w:firstLine="709"/>
        <w:rPr>
          <w:color w:val="auto"/>
          <w:sz w:val="28"/>
        </w:rPr>
      </w:pPr>
      <w:r>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2CA2385B">
      <w:pPr>
        <w:numPr>
          <w:ilvl w:val="0"/>
          <w:numId w:val="5"/>
        </w:numPr>
        <w:tabs>
          <w:tab w:val="left" w:pos="851"/>
          <w:tab w:val="left" w:pos="993"/>
        </w:tabs>
        <w:ind w:left="0" w:firstLine="709"/>
        <w:rPr>
          <w:color w:val="auto"/>
          <w:sz w:val="28"/>
        </w:rPr>
      </w:pPr>
      <w:r>
        <w:rPr>
          <w:color w:val="auto"/>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6D482C9B">
      <w:pPr>
        <w:numPr>
          <w:ilvl w:val="0"/>
          <w:numId w:val="5"/>
        </w:numPr>
        <w:tabs>
          <w:tab w:val="left" w:pos="851"/>
          <w:tab w:val="left" w:pos="993"/>
        </w:tabs>
        <w:ind w:left="0" w:firstLine="709"/>
        <w:rPr>
          <w:b/>
          <w:i/>
          <w:color w:val="auto"/>
          <w:sz w:val="28"/>
        </w:rPr>
      </w:pPr>
      <w:r>
        <w:rPr>
          <w:color w:val="auto"/>
          <w:sz w:val="28"/>
        </w:rPr>
        <w:t>проведение в классе праздников, конкурсов, соревнований и т. п.</w:t>
      </w:r>
    </w:p>
    <w:p w14:paraId="382930BF">
      <w:pPr>
        <w:tabs>
          <w:tab w:val="left" w:pos="851"/>
        </w:tabs>
        <w:ind w:firstLine="709"/>
        <w:rPr>
          <w:i/>
          <w:color w:val="auto"/>
          <w:sz w:val="28"/>
        </w:rPr>
      </w:pPr>
      <w:r>
        <w:rPr>
          <w:b/>
          <w:color w:val="auto"/>
          <w:sz w:val="28"/>
        </w:rPr>
        <w:t>Основные школьные дела</w:t>
      </w:r>
    </w:p>
    <w:p w14:paraId="3301DDD7">
      <w:pPr>
        <w:tabs>
          <w:tab w:val="left" w:pos="851"/>
        </w:tabs>
        <w:ind w:firstLine="709"/>
        <w:rPr>
          <w:i/>
          <w:color w:val="auto"/>
          <w:sz w:val="28"/>
        </w:rPr>
      </w:pPr>
      <w:r>
        <w:rPr>
          <w:i/>
          <w:color w:val="auto"/>
          <w:sz w:val="28"/>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14:paraId="0BA64CEC">
      <w:pPr>
        <w:numPr>
          <w:ilvl w:val="0"/>
          <w:numId w:val="6"/>
        </w:numPr>
        <w:tabs>
          <w:tab w:val="left" w:pos="993"/>
          <w:tab w:val="left" w:pos="1134"/>
        </w:tabs>
        <w:ind w:left="0" w:firstLine="709"/>
        <w:rPr>
          <w:b/>
          <w:i/>
          <w:color w:val="auto"/>
          <w:sz w:val="28"/>
        </w:rPr>
      </w:pPr>
      <w:r>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6B3C4212">
      <w:pPr>
        <w:numPr>
          <w:ilvl w:val="0"/>
          <w:numId w:val="6"/>
        </w:numPr>
        <w:tabs>
          <w:tab w:val="left" w:pos="993"/>
          <w:tab w:val="left" w:pos="1134"/>
        </w:tabs>
        <w:ind w:left="0" w:firstLine="709"/>
        <w:rPr>
          <w:b/>
          <w:i/>
          <w:color w:val="auto"/>
          <w:sz w:val="28"/>
        </w:rPr>
      </w:pPr>
      <w:r>
        <w:rPr>
          <w:color w:val="auto"/>
          <w:sz w:val="28"/>
        </w:rPr>
        <w:t>участие во всероссийских акциях, посвящённых значимым событиям в России, мире;</w:t>
      </w:r>
    </w:p>
    <w:p w14:paraId="01C93F63">
      <w:pPr>
        <w:numPr>
          <w:ilvl w:val="0"/>
          <w:numId w:val="6"/>
        </w:numPr>
        <w:tabs>
          <w:tab w:val="left" w:pos="993"/>
          <w:tab w:val="left" w:pos="1134"/>
        </w:tabs>
        <w:ind w:left="0" w:firstLine="709"/>
        <w:rPr>
          <w:b/>
          <w:i/>
          <w:color w:val="auto"/>
          <w:sz w:val="28"/>
        </w:rPr>
      </w:pPr>
      <w:r>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1B39BAB4">
      <w:pPr>
        <w:numPr>
          <w:ilvl w:val="0"/>
          <w:numId w:val="6"/>
        </w:numPr>
        <w:tabs>
          <w:tab w:val="left" w:pos="993"/>
          <w:tab w:val="left" w:pos="1134"/>
        </w:tabs>
        <w:ind w:left="0" w:firstLine="709"/>
        <w:rPr>
          <w:color w:val="auto"/>
          <w:sz w:val="28"/>
        </w:rPr>
      </w:pPr>
      <w:r>
        <w:rPr>
          <w:color w:val="auto"/>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6BAF8E26">
      <w:pPr>
        <w:numPr>
          <w:ilvl w:val="0"/>
          <w:numId w:val="6"/>
        </w:numPr>
        <w:tabs>
          <w:tab w:val="left" w:pos="993"/>
          <w:tab w:val="left" w:pos="1134"/>
        </w:tabs>
        <w:ind w:left="0" w:firstLine="709"/>
        <w:rPr>
          <w:color w:val="auto"/>
          <w:sz w:val="28"/>
        </w:rPr>
      </w:pPr>
      <w:r>
        <w:rPr>
          <w:color w:val="auto"/>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5475314F">
      <w:pPr>
        <w:numPr>
          <w:ilvl w:val="0"/>
          <w:numId w:val="6"/>
        </w:numPr>
        <w:tabs>
          <w:tab w:val="left" w:pos="993"/>
          <w:tab w:val="left" w:pos="1134"/>
        </w:tabs>
        <w:ind w:left="0" w:firstLine="709"/>
        <w:rPr>
          <w:color w:val="auto"/>
          <w:sz w:val="28"/>
        </w:rPr>
      </w:pPr>
      <w:r>
        <w:rPr>
          <w:color w:val="auto"/>
          <w:sz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2989B671">
      <w:pPr>
        <w:numPr>
          <w:ilvl w:val="0"/>
          <w:numId w:val="6"/>
        </w:numPr>
        <w:tabs>
          <w:tab w:val="left" w:pos="993"/>
          <w:tab w:val="left" w:pos="1134"/>
        </w:tabs>
        <w:ind w:left="0" w:firstLine="709"/>
        <w:rPr>
          <w:color w:val="auto"/>
          <w:sz w:val="28"/>
        </w:rPr>
      </w:pPr>
      <w:r>
        <w:rPr>
          <w:color w:val="auto"/>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39973DB9">
      <w:pPr>
        <w:numPr>
          <w:ilvl w:val="0"/>
          <w:numId w:val="6"/>
        </w:numPr>
        <w:tabs>
          <w:tab w:val="left" w:pos="993"/>
        </w:tabs>
        <w:ind w:left="0" w:firstLine="709"/>
        <w:rPr>
          <w:color w:val="auto"/>
          <w:sz w:val="28"/>
        </w:rPr>
      </w:pPr>
      <w:r>
        <w:rPr>
          <w:color w:val="auto"/>
          <w:sz w:val="28"/>
        </w:rPr>
        <w:t>вовлечение по возможностикаждого обучающегося в школьные дела в разных ролях(сценаристов,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024F96D1">
      <w:pPr>
        <w:numPr>
          <w:ilvl w:val="0"/>
          <w:numId w:val="6"/>
        </w:numPr>
        <w:tabs>
          <w:tab w:val="left" w:pos="993"/>
        </w:tabs>
        <w:ind w:left="0" w:firstLine="709"/>
        <w:rPr>
          <w:color w:val="auto"/>
          <w:sz w:val="28"/>
        </w:rPr>
      </w:pPr>
      <w:r>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65B4A659">
      <w:pPr>
        <w:tabs>
          <w:tab w:val="left" w:pos="851"/>
        </w:tabs>
        <w:ind w:firstLine="709"/>
        <w:rPr>
          <w:b/>
          <w:color w:val="auto"/>
          <w:sz w:val="28"/>
        </w:rPr>
      </w:pPr>
      <w:r>
        <w:rPr>
          <w:b/>
          <w:color w:val="auto"/>
          <w:sz w:val="28"/>
        </w:rPr>
        <w:t>Внешкольные мероприятия</w:t>
      </w:r>
    </w:p>
    <w:p w14:paraId="3553282A">
      <w:pPr>
        <w:tabs>
          <w:tab w:val="left" w:pos="851"/>
        </w:tabs>
        <w:ind w:firstLine="709"/>
        <w:rPr>
          <w:i/>
          <w:color w:val="auto"/>
          <w:sz w:val="28"/>
        </w:rPr>
      </w:pPr>
      <w:r>
        <w:rPr>
          <w:i/>
          <w:color w:val="auto"/>
          <w:sz w:val="28"/>
        </w:rP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w:t>
      </w:r>
    </w:p>
    <w:p w14:paraId="046D8302">
      <w:pPr>
        <w:numPr>
          <w:ilvl w:val="0"/>
          <w:numId w:val="7"/>
        </w:numPr>
        <w:tabs>
          <w:tab w:val="left" w:pos="851"/>
          <w:tab w:val="left" w:pos="993"/>
        </w:tabs>
        <w:ind w:left="0" w:firstLine="709"/>
        <w:rPr>
          <w:color w:val="auto"/>
          <w:sz w:val="28"/>
        </w:rPr>
      </w:pPr>
      <w:r>
        <w:rPr>
          <w:color w:val="auto"/>
          <w:sz w:val="28"/>
        </w:rPr>
        <w:t>общие внешкольные мероприятия, в том числе организуемые совместно с социальными партнёрами общеобразовательной организации;</w:t>
      </w:r>
    </w:p>
    <w:p w14:paraId="3BF1A2CF">
      <w:pPr>
        <w:numPr>
          <w:ilvl w:val="0"/>
          <w:numId w:val="7"/>
        </w:numPr>
        <w:tabs>
          <w:tab w:val="left" w:pos="851"/>
          <w:tab w:val="left" w:pos="993"/>
        </w:tabs>
        <w:ind w:left="0" w:firstLine="709"/>
        <w:rPr>
          <w:color w:val="auto"/>
          <w:sz w:val="28"/>
        </w:rPr>
      </w:pPr>
      <w:r>
        <w:rPr>
          <w:color w:val="auto"/>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14:paraId="1EE3ED61">
      <w:pPr>
        <w:numPr>
          <w:ilvl w:val="0"/>
          <w:numId w:val="7"/>
        </w:numPr>
        <w:tabs>
          <w:tab w:val="left" w:pos="851"/>
          <w:tab w:val="left" w:pos="993"/>
        </w:tabs>
        <w:ind w:left="0" w:firstLine="709"/>
        <w:rPr>
          <w:i/>
          <w:color w:val="auto"/>
          <w:sz w:val="28"/>
        </w:rPr>
      </w:pPr>
      <w:r>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02E2A2CF">
      <w:pPr>
        <w:numPr>
          <w:ilvl w:val="0"/>
          <w:numId w:val="7"/>
        </w:numPr>
        <w:tabs>
          <w:tab w:val="left" w:pos="851"/>
          <w:tab w:val="left" w:pos="993"/>
        </w:tabs>
        <w:ind w:left="0" w:firstLine="709"/>
        <w:rPr>
          <w:i/>
          <w:color w:val="auto"/>
          <w:sz w:val="28"/>
        </w:rPr>
      </w:pPr>
      <w:r>
        <w:rPr>
          <w:color w:val="auto"/>
          <w:sz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6D71A5B1">
      <w:pPr>
        <w:numPr>
          <w:ilvl w:val="0"/>
          <w:numId w:val="7"/>
        </w:numPr>
        <w:tabs>
          <w:tab w:val="left" w:pos="851"/>
          <w:tab w:val="left" w:pos="993"/>
        </w:tabs>
        <w:ind w:left="0" w:firstLine="709"/>
        <w:rPr>
          <w:color w:val="auto"/>
          <w:sz w:val="28"/>
        </w:rPr>
      </w:pPr>
      <w:r>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CDDA1AE">
      <w:pPr>
        <w:tabs>
          <w:tab w:val="left" w:pos="851"/>
          <w:tab w:val="left" w:pos="2977"/>
        </w:tabs>
        <w:ind w:firstLine="709"/>
        <w:rPr>
          <w:color w:val="auto"/>
          <w:sz w:val="28"/>
        </w:rPr>
      </w:pPr>
      <w:r>
        <w:rPr>
          <w:b/>
          <w:color w:val="auto"/>
          <w:sz w:val="28"/>
        </w:rPr>
        <w:t>Организация предметно-пространственной среды</w:t>
      </w:r>
    </w:p>
    <w:p w14:paraId="593E87AA">
      <w:pPr>
        <w:tabs>
          <w:tab w:val="left" w:pos="851"/>
          <w:tab w:val="left" w:pos="2977"/>
        </w:tabs>
        <w:ind w:firstLine="709"/>
        <w:rPr>
          <w:color w:val="auto"/>
          <w:sz w:val="28"/>
        </w:rPr>
      </w:pPr>
      <w:r>
        <w:rPr>
          <w:i/>
          <w:color w:val="auto"/>
          <w:sz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процессе(указываются конкретные позиции, имеющиеся в общеобразовательной организации или запланированные):</w:t>
      </w:r>
    </w:p>
    <w:p w14:paraId="1AF962C2">
      <w:pPr>
        <w:numPr>
          <w:ilvl w:val="0"/>
          <w:numId w:val="8"/>
        </w:numPr>
        <w:tabs>
          <w:tab w:val="left" w:pos="993"/>
        </w:tabs>
        <w:ind w:left="0" w:firstLine="709"/>
        <w:rPr>
          <w:color w:val="auto"/>
          <w:sz w:val="28"/>
        </w:rPr>
      </w:pPr>
      <w:r>
        <w:rPr>
          <w:color w:val="auto"/>
          <w:sz w:val="28"/>
        </w:rPr>
        <w:t>оформление внешнего вида здания, фасада, холла при входе</w:t>
      </w:r>
      <w:bookmarkStart w:id="17" w:name="_Hlk106819027"/>
      <w:r>
        <w:rPr>
          <w:color w:val="auto"/>
          <w:sz w:val="28"/>
        </w:rPr>
        <w:t xml:space="preserve"> в общеобразовательную организацию</w:t>
      </w:r>
      <w:bookmarkEnd w:id="17"/>
      <w:r>
        <w:rPr>
          <w:color w:val="auto"/>
          <w:sz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05981B6">
      <w:pPr>
        <w:numPr>
          <w:ilvl w:val="0"/>
          <w:numId w:val="8"/>
        </w:numPr>
        <w:tabs>
          <w:tab w:val="left" w:pos="993"/>
        </w:tabs>
        <w:ind w:left="0" w:firstLine="709"/>
        <w:rPr>
          <w:color w:val="auto"/>
          <w:sz w:val="28"/>
        </w:rPr>
      </w:pPr>
      <w:r>
        <w:rPr>
          <w:color w:val="auto"/>
          <w:sz w:val="28"/>
        </w:rPr>
        <w:t>организацию и проведение церемоний поднятия (спуска) государственного флага Российской Федерации;</w:t>
      </w:r>
    </w:p>
    <w:p w14:paraId="2AFCE3DD">
      <w:pPr>
        <w:numPr>
          <w:ilvl w:val="0"/>
          <w:numId w:val="8"/>
        </w:numPr>
        <w:tabs>
          <w:tab w:val="left" w:pos="993"/>
        </w:tabs>
        <w:ind w:left="0" w:firstLine="709"/>
        <w:rPr>
          <w:color w:val="auto"/>
          <w:sz w:val="28"/>
        </w:rPr>
      </w:pPr>
      <w:r>
        <w:rPr>
          <w:color w:val="auto"/>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637E11D">
      <w:pPr>
        <w:numPr>
          <w:ilvl w:val="0"/>
          <w:numId w:val="8"/>
        </w:numPr>
        <w:tabs>
          <w:tab w:val="left" w:pos="993"/>
        </w:tabs>
        <w:ind w:left="0" w:firstLine="709"/>
        <w:rPr>
          <w:color w:val="auto"/>
          <w:sz w:val="28"/>
        </w:rPr>
      </w:pPr>
      <w:r>
        <w:rPr>
          <w:color w:val="auto"/>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53B867FA">
      <w:pPr>
        <w:numPr>
          <w:ilvl w:val="0"/>
          <w:numId w:val="8"/>
        </w:numPr>
        <w:tabs>
          <w:tab w:val="left" w:pos="993"/>
        </w:tabs>
        <w:ind w:left="0" w:firstLine="709"/>
        <w:rPr>
          <w:color w:val="auto"/>
          <w:sz w:val="28"/>
        </w:rPr>
      </w:pPr>
      <w:r>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7A9906D9">
      <w:pPr>
        <w:numPr>
          <w:ilvl w:val="0"/>
          <w:numId w:val="8"/>
        </w:numPr>
        <w:tabs>
          <w:tab w:val="left" w:pos="993"/>
        </w:tabs>
        <w:ind w:left="0" w:firstLine="709"/>
        <w:rPr>
          <w:color w:val="auto"/>
          <w:sz w:val="28"/>
        </w:rPr>
      </w:pPr>
      <w:r>
        <w:rPr>
          <w:color w:val="auto"/>
          <w:sz w:val="28"/>
        </w:rPr>
        <w:t>разработку, оформление, поддержание, использование в воспитательном процессе «мест гражданского почитания» (</w:t>
      </w:r>
      <w:r>
        <w:rPr>
          <w:i/>
          <w:color w:val="auto"/>
          <w:sz w:val="28"/>
        </w:rPr>
        <w:t>особенно если общеобразовательная организация носит имя выдающегося исторического деятеля, учёного, героя, защитника Отечества и т. п</w:t>
      </w:r>
      <w:r>
        <w:rPr>
          <w:color w:val="auto"/>
          <w:sz w:val="28"/>
        </w:rPr>
        <w:t xml:space="preserve">.)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121A521D">
      <w:pPr>
        <w:numPr>
          <w:ilvl w:val="0"/>
          <w:numId w:val="8"/>
        </w:numPr>
        <w:tabs>
          <w:tab w:val="left" w:pos="993"/>
        </w:tabs>
        <w:ind w:left="0" w:firstLine="709"/>
        <w:rPr>
          <w:color w:val="auto"/>
          <w:sz w:val="28"/>
        </w:rPr>
      </w:pPr>
      <w:r>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5BDF7068">
      <w:pPr>
        <w:numPr>
          <w:ilvl w:val="0"/>
          <w:numId w:val="8"/>
        </w:numPr>
        <w:tabs>
          <w:tab w:val="left" w:pos="993"/>
        </w:tabs>
        <w:ind w:left="0" w:firstLine="709"/>
        <w:rPr>
          <w:color w:val="auto"/>
          <w:sz w:val="28"/>
        </w:rPr>
      </w:pPr>
      <w:r>
        <w:rPr>
          <w:color w:val="auto"/>
          <w:sz w:val="28"/>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14:paraId="1CDDFAB8">
      <w:pPr>
        <w:numPr>
          <w:ilvl w:val="0"/>
          <w:numId w:val="8"/>
        </w:numPr>
        <w:tabs>
          <w:tab w:val="left" w:pos="993"/>
        </w:tabs>
        <w:ind w:left="0" w:firstLine="709"/>
        <w:rPr>
          <w:color w:val="auto"/>
          <w:sz w:val="28"/>
        </w:rPr>
      </w:pPr>
      <w:r>
        <w:rPr>
          <w:color w:val="auto"/>
          <w:sz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42980BB7">
      <w:pPr>
        <w:numPr>
          <w:ilvl w:val="0"/>
          <w:numId w:val="8"/>
        </w:numPr>
        <w:tabs>
          <w:tab w:val="left" w:pos="993"/>
        </w:tabs>
        <w:ind w:left="0" w:firstLine="709"/>
        <w:rPr>
          <w:color w:val="auto"/>
          <w:sz w:val="28"/>
        </w:rPr>
      </w:pPr>
      <w:r>
        <w:rPr>
          <w:color w:val="auto"/>
          <w:sz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20F24FB8">
      <w:pPr>
        <w:numPr>
          <w:ilvl w:val="0"/>
          <w:numId w:val="8"/>
        </w:numPr>
        <w:tabs>
          <w:tab w:val="left" w:pos="993"/>
        </w:tabs>
        <w:ind w:left="0" w:firstLine="709"/>
        <w:rPr>
          <w:color w:val="auto"/>
          <w:sz w:val="28"/>
        </w:rPr>
      </w:pPr>
      <w:r>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0168371C">
      <w:pPr>
        <w:numPr>
          <w:ilvl w:val="0"/>
          <w:numId w:val="8"/>
        </w:numPr>
        <w:tabs>
          <w:tab w:val="left" w:pos="993"/>
        </w:tabs>
        <w:ind w:left="0" w:firstLine="709"/>
        <w:rPr>
          <w:color w:val="auto"/>
          <w:sz w:val="28"/>
        </w:rPr>
      </w:pPr>
      <w:r>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538C37F4">
      <w:pPr>
        <w:numPr>
          <w:ilvl w:val="0"/>
          <w:numId w:val="8"/>
        </w:numPr>
        <w:tabs>
          <w:tab w:val="left" w:pos="993"/>
        </w:tabs>
        <w:ind w:left="0" w:firstLine="709"/>
        <w:rPr>
          <w:color w:val="auto"/>
          <w:sz w:val="28"/>
        </w:rPr>
      </w:pPr>
      <w:r>
        <w:rPr>
          <w:color w:val="auto"/>
          <w:sz w:val="28"/>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331E0968">
      <w:pPr>
        <w:numPr>
          <w:ilvl w:val="0"/>
          <w:numId w:val="8"/>
        </w:numPr>
        <w:tabs>
          <w:tab w:val="left" w:pos="993"/>
        </w:tabs>
        <w:ind w:left="0" w:firstLine="709"/>
        <w:rPr>
          <w:color w:val="auto"/>
          <w:sz w:val="28"/>
        </w:rPr>
      </w:pPr>
      <w:r>
        <w:rPr>
          <w:color w:val="auto"/>
          <w:sz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47BCFAC6">
      <w:pPr>
        <w:numPr>
          <w:ilvl w:val="0"/>
          <w:numId w:val="8"/>
        </w:numPr>
        <w:tabs>
          <w:tab w:val="left" w:pos="993"/>
        </w:tabs>
        <w:ind w:left="0" w:firstLine="709"/>
        <w:rPr>
          <w:color w:val="auto"/>
          <w:sz w:val="28"/>
        </w:rPr>
      </w:pPr>
      <w:r>
        <w:rPr>
          <w:color w:val="auto"/>
          <w:sz w:val="28"/>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1E455C32">
      <w:pPr>
        <w:tabs>
          <w:tab w:val="left" w:pos="993"/>
        </w:tabs>
        <w:ind w:firstLine="709"/>
        <w:rPr>
          <w:color w:val="auto"/>
          <w:sz w:val="28"/>
        </w:rPr>
      </w:pPr>
      <w:r>
        <w:rPr>
          <w:color w:val="auto"/>
          <w:sz w:val="28"/>
        </w:rPr>
        <w:t>Предметно-пространственная среда строится как максимально доступная для обучающихся с особыми образовательными потребностями.</w:t>
      </w:r>
    </w:p>
    <w:p w14:paraId="00393B80">
      <w:pPr>
        <w:tabs>
          <w:tab w:val="left" w:pos="851"/>
        </w:tabs>
        <w:ind w:firstLine="709"/>
        <w:rPr>
          <w:color w:val="auto"/>
          <w:sz w:val="28"/>
        </w:rPr>
      </w:pPr>
      <w:r>
        <w:rPr>
          <w:b/>
          <w:color w:val="auto"/>
          <w:sz w:val="28"/>
        </w:rPr>
        <w:t>Взаимодействие с родителями (законными представителями)</w:t>
      </w:r>
    </w:p>
    <w:p w14:paraId="2E397DBD">
      <w:pPr>
        <w:tabs>
          <w:tab w:val="left" w:pos="851"/>
        </w:tabs>
        <w:ind w:firstLine="709"/>
        <w:rPr>
          <w:i/>
          <w:color w:val="auto"/>
          <w:sz w:val="28"/>
        </w:rPr>
      </w:pPr>
      <w:r>
        <w:rPr>
          <w:i/>
          <w:color w:val="auto"/>
          <w:sz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14:paraId="6BBDC283">
      <w:pPr>
        <w:numPr>
          <w:ilvl w:val="0"/>
          <w:numId w:val="9"/>
        </w:numPr>
        <w:tabs>
          <w:tab w:val="left" w:pos="851"/>
          <w:tab w:val="left" w:pos="993"/>
        </w:tabs>
        <w:ind w:left="0" w:firstLine="709"/>
        <w:rPr>
          <w:color w:val="auto"/>
          <w:sz w:val="28"/>
        </w:rPr>
      </w:pPr>
      <w:r>
        <w:rPr>
          <w:color w:val="auto"/>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2D1D4C98">
      <w:pPr>
        <w:numPr>
          <w:ilvl w:val="0"/>
          <w:numId w:val="9"/>
        </w:numPr>
        <w:tabs>
          <w:tab w:val="left" w:pos="851"/>
          <w:tab w:val="left" w:pos="993"/>
        </w:tabs>
        <w:ind w:left="0" w:firstLine="709"/>
        <w:rPr>
          <w:color w:val="auto"/>
          <w:sz w:val="28"/>
        </w:rPr>
      </w:pPr>
      <w:r>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02C8DE8">
      <w:pPr>
        <w:numPr>
          <w:ilvl w:val="0"/>
          <w:numId w:val="9"/>
        </w:numPr>
        <w:tabs>
          <w:tab w:val="left" w:pos="851"/>
          <w:tab w:val="left" w:pos="993"/>
        </w:tabs>
        <w:ind w:left="0" w:firstLine="709"/>
        <w:rPr>
          <w:color w:val="auto"/>
          <w:sz w:val="28"/>
        </w:rPr>
      </w:pPr>
      <w:r>
        <w:rPr>
          <w:color w:val="auto"/>
          <w:sz w:val="28"/>
        </w:rPr>
        <w:t>родительские дни, в которые родители (законные представители) могут посещать уроки и внеурочные занятия;</w:t>
      </w:r>
    </w:p>
    <w:p w14:paraId="490EA0F4">
      <w:pPr>
        <w:numPr>
          <w:ilvl w:val="0"/>
          <w:numId w:val="9"/>
        </w:numPr>
        <w:tabs>
          <w:tab w:val="left" w:pos="851"/>
          <w:tab w:val="left" w:pos="993"/>
        </w:tabs>
        <w:ind w:left="0" w:firstLine="709"/>
        <w:rPr>
          <w:color w:val="auto"/>
          <w:sz w:val="28"/>
        </w:rPr>
      </w:pPr>
      <w:r>
        <w:rPr>
          <w:color w:val="auto"/>
          <w:sz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689ECEF5">
      <w:pPr>
        <w:numPr>
          <w:ilvl w:val="0"/>
          <w:numId w:val="9"/>
        </w:numPr>
        <w:tabs>
          <w:tab w:val="left" w:pos="851"/>
          <w:tab w:val="left" w:pos="993"/>
        </w:tabs>
        <w:ind w:left="0" w:firstLine="709"/>
        <w:rPr>
          <w:color w:val="auto"/>
          <w:sz w:val="28"/>
        </w:rPr>
      </w:pPr>
      <w:r>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1992C9B1">
      <w:pPr>
        <w:numPr>
          <w:ilvl w:val="0"/>
          <w:numId w:val="9"/>
        </w:numPr>
        <w:tabs>
          <w:tab w:val="left" w:pos="851"/>
          <w:tab w:val="left" w:pos="993"/>
        </w:tabs>
        <w:ind w:left="0" w:firstLine="709"/>
        <w:rPr>
          <w:color w:val="auto"/>
          <w:sz w:val="28"/>
        </w:rPr>
      </w:pPr>
      <w:r>
        <w:rPr>
          <w:color w:val="auto"/>
          <w:sz w:val="28"/>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3610E006">
      <w:pPr>
        <w:numPr>
          <w:ilvl w:val="0"/>
          <w:numId w:val="9"/>
        </w:numPr>
        <w:tabs>
          <w:tab w:val="left" w:pos="851"/>
          <w:tab w:val="left" w:pos="993"/>
        </w:tabs>
        <w:ind w:left="0" w:firstLine="709"/>
        <w:rPr>
          <w:color w:val="auto"/>
          <w:sz w:val="28"/>
        </w:rPr>
      </w:pPr>
      <w:r>
        <w:rPr>
          <w:color w:val="auto"/>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14:paraId="3A9C1044">
      <w:pPr>
        <w:numPr>
          <w:ilvl w:val="0"/>
          <w:numId w:val="9"/>
        </w:numPr>
        <w:tabs>
          <w:tab w:val="left" w:pos="851"/>
          <w:tab w:val="left" w:pos="993"/>
        </w:tabs>
        <w:ind w:left="0" w:firstLine="709"/>
        <w:rPr>
          <w:color w:val="auto"/>
          <w:sz w:val="28"/>
        </w:rPr>
      </w:pPr>
      <w:r>
        <w:rPr>
          <w:color w:val="auto"/>
          <w:sz w:val="28"/>
        </w:rPr>
        <w:t>привлечение родителей (законных представителей) к подготовке и проведению классных и общешкольных мероприятий;</w:t>
      </w:r>
    </w:p>
    <w:p w14:paraId="31922C73">
      <w:pPr>
        <w:numPr>
          <w:ilvl w:val="0"/>
          <w:numId w:val="9"/>
        </w:numPr>
        <w:tabs>
          <w:tab w:val="left" w:pos="851"/>
          <w:tab w:val="left" w:pos="993"/>
        </w:tabs>
        <w:ind w:left="0" w:firstLine="709"/>
        <w:rPr>
          <w:color w:val="auto"/>
          <w:sz w:val="28"/>
        </w:rPr>
      </w:pPr>
      <w:r>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8" w:name="_Hlk85440179"/>
      <w:bookmarkEnd w:id="18"/>
    </w:p>
    <w:p w14:paraId="1FCAF8EF">
      <w:pPr>
        <w:widowControl/>
        <w:ind w:firstLine="709"/>
        <w:rPr>
          <w:color w:val="auto"/>
          <w:sz w:val="28"/>
        </w:rPr>
      </w:pPr>
      <w:r>
        <w:rPr>
          <w:b/>
          <w:color w:val="auto"/>
          <w:sz w:val="28"/>
        </w:rPr>
        <w:t>Самоуправление</w:t>
      </w:r>
    </w:p>
    <w:p w14:paraId="6EA88802">
      <w:pPr>
        <w:tabs>
          <w:tab w:val="left" w:pos="851"/>
        </w:tabs>
        <w:ind w:firstLine="709"/>
        <w:rPr>
          <w:i/>
          <w:color w:val="auto"/>
          <w:sz w:val="28"/>
        </w:rPr>
      </w:pPr>
      <w:r>
        <w:rPr>
          <w:i/>
          <w:color w:val="auto"/>
          <w:sz w:val="28"/>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459B3E67">
      <w:pPr>
        <w:numPr>
          <w:ilvl w:val="0"/>
          <w:numId w:val="10"/>
        </w:numPr>
        <w:tabs>
          <w:tab w:val="left" w:pos="993"/>
        </w:tabs>
        <w:ind w:left="0" w:firstLine="709"/>
        <w:contextualSpacing/>
        <w:rPr>
          <w:color w:val="auto"/>
          <w:sz w:val="28"/>
        </w:rPr>
      </w:pPr>
      <w:r>
        <w:rPr>
          <w:color w:val="auto"/>
          <w:sz w:val="28"/>
        </w:rPr>
        <w:t>организацию и деятельность органов ученического самоуправления (совет обучающихся или др.), избранных обучающимися;</w:t>
      </w:r>
    </w:p>
    <w:p w14:paraId="2D9EAE37">
      <w:pPr>
        <w:numPr>
          <w:ilvl w:val="0"/>
          <w:numId w:val="11"/>
        </w:numPr>
        <w:tabs>
          <w:tab w:val="left" w:pos="993"/>
        </w:tabs>
        <w:ind w:left="0" w:firstLine="709"/>
        <w:rPr>
          <w:color w:val="auto"/>
          <w:sz w:val="28"/>
        </w:rPr>
      </w:pPr>
      <w:r>
        <w:rPr>
          <w:color w:val="auto"/>
          <w:sz w:val="28"/>
        </w:rPr>
        <w:t>представление органами ученического самоуправления интересов обучающихся в процессе управления общеобразовательной организацией;</w:t>
      </w:r>
    </w:p>
    <w:p w14:paraId="1B82BBCE">
      <w:pPr>
        <w:numPr>
          <w:ilvl w:val="0"/>
          <w:numId w:val="11"/>
        </w:numPr>
        <w:tabs>
          <w:tab w:val="left" w:pos="993"/>
        </w:tabs>
        <w:ind w:left="0" w:firstLine="709"/>
        <w:rPr>
          <w:color w:val="auto"/>
          <w:sz w:val="28"/>
        </w:rPr>
      </w:pPr>
      <w:r>
        <w:rPr>
          <w:color w:val="auto"/>
          <w:sz w:val="28"/>
        </w:rPr>
        <w:t>защиту органами ученического самоуправления законных интересов и прав обучающихся;</w:t>
      </w:r>
    </w:p>
    <w:p w14:paraId="25882944">
      <w:pPr>
        <w:numPr>
          <w:ilvl w:val="0"/>
          <w:numId w:val="11"/>
        </w:numPr>
        <w:tabs>
          <w:tab w:val="left" w:pos="993"/>
        </w:tabs>
        <w:ind w:left="0" w:firstLine="709"/>
        <w:rPr>
          <w:color w:val="auto"/>
          <w:sz w:val="28"/>
        </w:rPr>
      </w:pPr>
      <w:r>
        <w:rPr>
          <w:color w:val="auto"/>
          <w:sz w:val="28"/>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14:paraId="0C131A45">
      <w:pPr>
        <w:tabs>
          <w:tab w:val="left" w:pos="851"/>
        </w:tabs>
        <w:ind w:firstLine="709"/>
        <w:rPr>
          <w:b/>
          <w:color w:val="auto"/>
          <w:sz w:val="28"/>
        </w:rPr>
      </w:pPr>
      <w:r>
        <w:rPr>
          <w:b/>
          <w:color w:val="auto"/>
          <w:sz w:val="28"/>
        </w:rPr>
        <w:t>Профилактика и безопасность</w:t>
      </w:r>
    </w:p>
    <w:p w14:paraId="4976FFE1">
      <w:pPr>
        <w:tabs>
          <w:tab w:val="left" w:pos="851"/>
        </w:tabs>
        <w:ind w:firstLine="709"/>
        <w:rPr>
          <w:i/>
          <w:color w:val="auto"/>
          <w:sz w:val="28"/>
        </w:rPr>
      </w:pPr>
      <w:r>
        <w:rPr>
          <w:i/>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3C2F7F23">
      <w:pPr>
        <w:numPr>
          <w:ilvl w:val="0"/>
          <w:numId w:val="12"/>
        </w:numPr>
        <w:tabs>
          <w:tab w:val="left" w:pos="993"/>
        </w:tabs>
        <w:ind w:left="0" w:firstLine="709"/>
        <w:rPr>
          <w:color w:val="auto"/>
          <w:sz w:val="28"/>
        </w:rPr>
      </w:pPr>
      <w:r>
        <w:rPr>
          <w:color w:val="auto"/>
          <w:sz w:val="28"/>
        </w:rPr>
        <w:t>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14:paraId="03786AC1">
      <w:pPr>
        <w:numPr>
          <w:ilvl w:val="0"/>
          <w:numId w:val="12"/>
        </w:numPr>
        <w:tabs>
          <w:tab w:val="left" w:pos="993"/>
        </w:tabs>
        <w:ind w:left="0" w:firstLine="709"/>
        <w:rPr>
          <w:color w:val="auto"/>
          <w:sz w:val="28"/>
        </w:rPr>
      </w:pPr>
      <w:r>
        <w:rPr>
          <w:color w:val="auto"/>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2DDD8477">
      <w:pPr>
        <w:numPr>
          <w:ilvl w:val="0"/>
          <w:numId w:val="12"/>
        </w:numPr>
        <w:tabs>
          <w:tab w:val="left" w:pos="993"/>
        </w:tabs>
        <w:ind w:left="0" w:firstLine="709"/>
        <w:rPr>
          <w:color w:val="auto"/>
          <w:sz w:val="28"/>
        </w:rPr>
      </w:pPr>
      <w:r>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73DB1230">
      <w:pPr>
        <w:numPr>
          <w:ilvl w:val="0"/>
          <w:numId w:val="12"/>
        </w:numPr>
        <w:tabs>
          <w:tab w:val="left" w:pos="993"/>
          <w:tab w:val="left" w:pos="1134"/>
        </w:tabs>
        <w:ind w:left="0" w:firstLine="709"/>
        <w:rPr>
          <w:color w:val="auto"/>
          <w:sz w:val="28"/>
        </w:rPr>
      </w:pPr>
      <w:r>
        <w:rPr>
          <w:color w:val="auto"/>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3C881098">
      <w:pPr>
        <w:numPr>
          <w:ilvl w:val="0"/>
          <w:numId w:val="12"/>
        </w:numPr>
        <w:tabs>
          <w:tab w:val="left" w:pos="993"/>
          <w:tab w:val="left" w:pos="1134"/>
        </w:tabs>
        <w:ind w:left="0" w:firstLine="709"/>
        <w:rPr>
          <w:color w:val="auto"/>
          <w:sz w:val="28"/>
        </w:rPr>
      </w:pPr>
      <w:r>
        <w:rPr>
          <w:color w:val="auto"/>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7CE8AFCC">
      <w:pPr>
        <w:numPr>
          <w:ilvl w:val="0"/>
          <w:numId w:val="12"/>
        </w:numPr>
        <w:tabs>
          <w:tab w:val="left" w:pos="993"/>
          <w:tab w:val="left" w:pos="1134"/>
        </w:tabs>
        <w:ind w:left="0" w:firstLine="709"/>
        <w:rPr>
          <w:color w:val="auto"/>
          <w:sz w:val="28"/>
        </w:rPr>
      </w:pPr>
      <w:r>
        <w:rPr>
          <w:color w:val="auto"/>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4E0C72B8">
      <w:pPr>
        <w:numPr>
          <w:ilvl w:val="0"/>
          <w:numId w:val="12"/>
        </w:numPr>
        <w:tabs>
          <w:tab w:val="left" w:pos="993"/>
          <w:tab w:val="left" w:pos="1134"/>
        </w:tabs>
        <w:ind w:left="0" w:firstLine="709"/>
        <w:rPr>
          <w:color w:val="auto"/>
          <w:sz w:val="28"/>
        </w:rPr>
      </w:pPr>
      <w:r>
        <w:rPr>
          <w:color w:val="auto"/>
          <w:sz w:val="28"/>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14:paraId="58B611AE">
      <w:pPr>
        <w:numPr>
          <w:ilvl w:val="0"/>
          <w:numId w:val="12"/>
        </w:numPr>
        <w:tabs>
          <w:tab w:val="left" w:pos="993"/>
          <w:tab w:val="left" w:pos="1134"/>
        </w:tabs>
        <w:ind w:left="0" w:firstLine="709"/>
        <w:rPr>
          <w:color w:val="auto"/>
          <w:sz w:val="28"/>
        </w:rPr>
      </w:pPr>
      <w:r>
        <w:rPr>
          <w:color w:val="auto"/>
          <w:sz w:val="28"/>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14:paraId="27188F97">
      <w:pPr>
        <w:numPr>
          <w:ilvl w:val="0"/>
          <w:numId w:val="12"/>
        </w:numPr>
        <w:tabs>
          <w:tab w:val="left" w:pos="993"/>
          <w:tab w:val="left" w:pos="1134"/>
        </w:tabs>
        <w:ind w:left="0" w:firstLine="709"/>
        <w:rPr>
          <w:color w:val="auto"/>
          <w:sz w:val="28"/>
        </w:rPr>
      </w:pPr>
      <w:r>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45609F3A">
      <w:pPr>
        <w:ind w:firstLine="709"/>
        <w:rPr>
          <w:color w:val="auto"/>
          <w:sz w:val="28"/>
        </w:rPr>
      </w:pPr>
      <w:r>
        <w:rPr>
          <w:b/>
          <w:color w:val="auto"/>
          <w:sz w:val="28"/>
        </w:rPr>
        <w:t>Социальное партнёрство</w:t>
      </w:r>
    </w:p>
    <w:p w14:paraId="166F2063">
      <w:pPr>
        <w:tabs>
          <w:tab w:val="left" w:pos="851"/>
        </w:tabs>
        <w:ind w:firstLine="709"/>
        <w:rPr>
          <w:i/>
          <w:color w:val="auto"/>
          <w:sz w:val="28"/>
        </w:rPr>
      </w:pPr>
      <w:r>
        <w:rPr>
          <w:i/>
          <w:color w:val="auto"/>
          <w:sz w:val="28"/>
        </w:rPr>
        <w:t>Реализация воспитательного потенциала социального партнёрства может предусматривать(указываются конкретные позиции, имеющиеся в общеобразовательной организации или запланированные):</w:t>
      </w:r>
    </w:p>
    <w:p w14:paraId="642DF213">
      <w:pPr>
        <w:numPr>
          <w:ilvl w:val="0"/>
          <w:numId w:val="13"/>
        </w:numPr>
        <w:tabs>
          <w:tab w:val="left" w:pos="993"/>
          <w:tab w:val="left" w:pos="1134"/>
        </w:tabs>
        <w:ind w:left="0" w:firstLine="709"/>
        <w:rPr>
          <w:color w:val="auto"/>
          <w:sz w:val="28"/>
        </w:rPr>
      </w:pPr>
      <w:r>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07EA5110">
      <w:pPr>
        <w:numPr>
          <w:ilvl w:val="0"/>
          <w:numId w:val="13"/>
        </w:numPr>
        <w:tabs>
          <w:tab w:val="left" w:pos="993"/>
          <w:tab w:val="left" w:pos="1134"/>
        </w:tabs>
        <w:ind w:left="0" w:firstLine="709"/>
        <w:rPr>
          <w:color w:val="auto"/>
          <w:sz w:val="28"/>
        </w:rPr>
      </w:pPr>
      <w:r>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0366FA5C">
      <w:pPr>
        <w:numPr>
          <w:ilvl w:val="0"/>
          <w:numId w:val="13"/>
        </w:numPr>
        <w:tabs>
          <w:tab w:val="left" w:pos="993"/>
          <w:tab w:val="left" w:pos="1134"/>
        </w:tabs>
        <w:ind w:left="0" w:firstLine="709"/>
        <w:rPr>
          <w:color w:val="auto"/>
          <w:sz w:val="28"/>
        </w:rPr>
      </w:pPr>
      <w:r>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p>
    <w:p w14:paraId="4507EDCF">
      <w:pPr>
        <w:numPr>
          <w:ilvl w:val="0"/>
          <w:numId w:val="13"/>
        </w:numPr>
        <w:tabs>
          <w:tab w:val="left" w:pos="993"/>
          <w:tab w:val="left" w:pos="1134"/>
        </w:tabs>
        <w:ind w:left="0" w:firstLine="709"/>
        <w:rPr>
          <w:color w:val="auto"/>
          <w:sz w:val="28"/>
        </w:rPr>
      </w:pPr>
      <w:r>
        <w:rPr>
          <w:color w:val="auto"/>
          <w:sz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EE1105D">
      <w:pPr>
        <w:numPr>
          <w:ilvl w:val="0"/>
          <w:numId w:val="13"/>
        </w:numPr>
        <w:tabs>
          <w:tab w:val="left" w:pos="993"/>
          <w:tab w:val="left" w:pos="1134"/>
        </w:tabs>
        <w:ind w:left="0" w:firstLine="709"/>
        <w:rPr>
          <w:b/>
          <w:i/>
          <w:color w:val="auto"/>
          <w:sz w:val="28"/>
        </w:rPr>
      </w:pPr>
      <w:r>
        <w:rPr>
          <w:color w:val="auto"/>
          <w:sz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6B17EFD0">
      <w:pPr>
        <w:tabs>
          <w:tab w:val="left" w:pos="851"/>
        </w:tabs>
        <w:ind w:firstLine="709"/>
        <w:rPr>
          <w:color w:val="auto"/>
          <w:sz w:val="28"/>
        </w:rPr>
      </w:pPr>
      <w:r>
        <w:rPr>
          <w:b/>
          <w:color w:val="auto"/>
          <w:sz w:val="28"/>
        </w:rPr>
        <w:t>Профориентация</w:t>
      </w:r>
    </w:p>
    <w:p w14:paraId="42FB0F93">
      <w:pPr>
        <w:tabs>
          <w:tab w:val="left" w:pos="851"/>
        </w:tabs>
        <w:ind w:firstLine="709"/>
        <w:rPr>
          <w:color w:val="auto"/>
          <w:sz w:val="28"/>
        </w:rPr>
      </w:pPr>
      <w:r>
        <w:rPr>
          <w:i/>
          <w:color w:val="auto"/>
          <w:sz w:val="28"/>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711EF1A3">
      <w:pPr>
        <w:numPr>
          <w:ilvl w:val="0"/>
          <w:numId w:val="12"/>
        </w:numPr>
        <w:tabs>
          <w:tab w:val="left" w:pos="851"/>
          <w:tab w:val="left" w:pos="993"/>
        </w:tabs>
        <w:ind w:left="0" w:firstLine="709"/>
        <w:rPr>
          <w:color w:val="auto"/>
          <w:sz w:val="28"/>
        </w:rPr>
      </w:pPr>
      <w:r>
        <w:rPr>
          <w:color w:val="auto"/>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3CBC85CE">
      <w:pPr>
        <w:numPr>
          <w:ilvl w:val="0"/>
          <w:numId w:val="12"/>
        </w:numPr>
        <w:tabs>
          <w:tab w:val="left" w:pos="851"/>
          <w:tab w:val="left" w:pos="993"/>
        </w:tabs>
        <w:ind w:left="0" w:firstLine="709"/>
        <w:rPr>
          <w:color w:val="auto"/>
          <w:sz w:val="28"/>
        </w:rPr>
      </w:pPr>
      <w:r>
        <w:rPr>
          <w:color w:val="auto"/>
          <w:sz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7EA7A9D">
      <w:pPr>
        <w:numPr>
          <w:ilvl w:val="0"/>
          <w:numId w:val="12"/>
        </w:numPr>
        <w:tabs>
          <w:tab w:val="left" w:pos="851"/>
          <w:tab w:val="left" w:pos="993"/>
        </w:tabs>
        <w:ind w:left="0" w:firstLine="709"/>
        <w:rPr>
          <w:color w:val="auto"/>
          <w:sz w:val="28"/>
        </w:rPr>
      </w:pPr>
      <w:r>
        <w:rPr>
          <w:color w:val="auto"/>
          <w:sz w:val="28"/>
        </w:rPr>
        <w:t>экскурсии на предприятия, в организации, дающие начальные представления о существующих профессиях и условиях работы;</w:t>
      </w:r>
    </w:p>
    <w:p w14:paraId="3F1C1938">
      <w:pPr>
        <w:numPr>
          <w:ilvl w:val="0"/>
          <w:numId w:val="12"/>
        </w:numPr>
        <w:tabs>
          <w:tab w:val="left" w:pos="851"/>
          <w:tab w:val="left" w:pos="993"/>
        </w:tabs>
        <w:ind w:left="0" w:firstLine="709"/>
        <w:rPr>
          <w:color w:val="auto"/>
          <w:sz w:val="28"/>
        </w:rPr>
      </w:pPr>
      <w:r>
        <w:rPr>
          <w:color w:val="auto"/>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42138F10">
      <w:pPr>
        <w:numPr>
          <w:ilvl w:val="0"/>
          <w:numId w:val="12"/>
        </w:numPr>
        <w:tabs>
          <w:tab w:val="left" w:pos="851"/>
          <w:tab w:val="left" w:pos="993"/>
        </w:tabs>
        <w:ind w:left="0" w:firstLine="709"/>
        <w:rPr>
          <w:color w:val="auto"/>
          <w:sz w:val="28"/>
        </w:rPr>
      </w:pPr>
      <w:r>
        <w:rPr>
          <w:color w:val="auto"/>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D14B2DC">
      <w:pPr>
        <w:numPr>
          <w:ilvl w:val="0"/>
          <w:numId w:val="12"/>
        </w:numPr>
        <w:tabs>
          <w:tab w:val="left" w:pos="851"/>
          <w:tab w:val="left" w:pos="993"/>
        </w:tabs>
        <w:ind w:left="0" w:firstLine="709"/>
        <w:rPr>
          <w:color w:val="auto"/>
          <w:sz w:val="28"/>
        </w:rPr>
      </w:pPr>
      <w:r>
        <w:rPr>
          <w:color w:val="auto"/>
          <w:sz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CECBDD6">
      <w:pPr>
        <w:numPr>
          <w:ilvl w:val="0"/>
          <w:numId w:val="12"/>
        </w:numPr>
        <w:tabs>
          <w:tab w:val="left" w:pos="851"/>
          <w:tab w:val="left" w:pos="993"/>
        </w:tabs>
        <w:ind w:left="0" w:firstLine="709"/>
        <w:rPr>
          <w:color w:val="auto"/>
          <w:sz w:val="28"/>
        </w:rPr>
      </w:pPr>
      <w:r>
        <w:rPr>
          <w:color w:val="auto"/>
          <w:sz w:val="28"/>
        </w:rPr>
        <w:t>участие в работе всероссийских профориентационных проектов;</w:t>
      </w:r>
    </w:p>
    <w:p w14:paraId="1164D51A">
      <w:pPr>
        <w:numPr>
          <w:ilvl w:val="0"/>
          <w:numId w:val="12"/>
        </w:numPr>
        <w:tabs>
          <w:tab w:val="left" w:pos="851"/>
          <w:tab w:val="left" w:pos="993"/>
        </w:tabs>
        <w:ind w:left="0" w:firstLine="709"/>
        <w:rPr>
          <w:color w:val="auto"/>
          <w:sz w:val="28"/>
        </w:rPr>
      </w:pPr>
      <w:r>
        <w:rPr>
          <w:color w:val="auto"/>
          <w:sz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194AC972">
      <w:pPr>
        <w:numPr>
          <w:ilvl w:val="0"/>
          <w:numId w:val="12"/>
        </w:numPr>
        <w:tabs>
          <w:tab w:val="left" w:pos="851"/>
          <w:tab w:val="left" w:pos="993"/>
        </w:tabs>
        <w:ind w:left="0" w:firstLine="709"/>
        <w:rPr>
          <w:color w:val="auto"/>
          <w:sz w:val="28"/>
        </w:rPr>
      </w:pPr>
      <w:r>
        <w:rPr>
          <w:color w:val="auto"/>
          <w:sz w:val="28"/>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14:paraId="19EE1B63">
      <w:pPr>
        <w:keepNext/>
        <w:keepLines/>
        <w:outlineLvl w:val="0"/>
        <w:rPr>
          <w:b/>
          <w:color w:val="auto"/>
          <w:sz w:val="28"/>
        </w:rPr>
      </w:pPr>
      <w:bookmarkStart w:id="19" w:name="__RefHeading___8"/>
      <w:bookmarkEnd w:id="19"/>
      <w:r>
        <w:rPr>
          <w:b/>
          <w:color w:val="auto"/>
          <w:sz w:val="28"/>
        </w:rPr>
        <w:br w:type="page"/>
      </w:r>
      <w:r>
        <w:rPr>
          <w:b/>
          <w:color w:val="auto"/>
          <w:sz w:val="28"/>
        </w:rPr>
        <w:t>РАЗДЕЛ 3. ОРГАНИЗАЦИОННЫЙ</w:t>
      </w:r>
    </w:p>
    <w:p w14:paraId="73076AC4">
      <w:pPr>
        <w:keepNext/>
        <w:keepLines/>
        <w:outlineLvl w:val="0"/>
        <w:rPr>
          <w:b/>
          <w:color w:val="auto"/>
          <w:sz w:val="28"/>
        </w:rPr>
      </w:pPr>
    </w:p>
    <w:p w14:paraId="578B5BEE">
      <w:pPr>
        <w:keepNext/>
        <w:keepLines/>
        <w:outlineLvl w:val="0"/>
        <w:rPr>
          <w:b/>
          <w:color w:val="auto"/>
          <w:sz w:val="28"/>
        </w:rPr>
      </w:pPr>
      <w:bookmarkStart w:id="20" w:name="__RefHeading___9"/>
      <w:bookmarkEnd w:id="20"/>
      <w:r>
        <w:rPr>
          <w:b/>
          <w:color w:val="auto"/>
          <w:sz w:val="28"/>
        </w:rPr>
        <w:t>3.1 Кадровое обеспечение</w:t>
      </w:r>
    </w:p>
    <w:p w14:paraId="438D9278">
      <w:pPr>
        <w:tabs>
          <w:tab w:val="left" w:pos="851"/>
        </w:tabs>
        <w:ind w:firstLine="709"/>
        <w:rPr>
          <w:i/>
          <w:color w:val="auto"/>
          <w:sz w:val="28"/>
        </w:rPr>
      </w:pPr>
      <w:r>
        <w:rPr>
          <w:i/>
          <w:color w:val="auto"/>
          <w:sz w:val="28"/>
        </w:rPr>
        <w:t>В данном разделе могут быть представлены решения в общеобразовательной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14:paraId="16F87FD0">
      <w:pPr>
        <w:keepNext/>
        <w:keepLines/>
        <w:outlineLvl w:val="0"/>
        <w:rPr>
          <w:b/>
          <w:color w:val="auto"/>
          <w:sz w:val="28"/>
        </w:rPr>
      </w:pPr>
    </w:p>
    <w:p w14:paraId="3B27E9F2">
      <w:pPr>
        <w:keepNext/>
        <w:keepLines/>
        <w:outlineLvl w:val="0"/>
        <w:rPr>
          <w:b/>
          <w:color w:val="auto"/>
          <w:sz w:val="28"/>
        </w:rPr>
      </w:pPr>
      <w:bookmarkStart w:id="21" w:name="__RefHeading___10"/>
      <w:bookmarkEnd w:id="21"/>
      <w:r>
        <w:rPr>
          <w:b/>
          <w:color w:val="auto"/>
          <w:sz w:val="28"/>
        </w:rPr>
        <w:t>3.2 Нормативно-методическое обеспечение</w:t>
      </w:r>
    </w:p>
    <w:p w14:paraId="72E35237">
      <w:pPr>
        <w:tabs>
          <w:tab w:val="left" w:pos="851"/>
        </w:tabs>
        <w:ind w:firstLine="709"/>
        <w:rPr>
          <w:i/>
          <w:color w:val="auto"/>
          <w:sz w:val="28"/>
        </w:rPr>
      </w:pPr>
      <w:r>
        <w:rPr>
          <w:i/>
          <w:color w:val="auto"/>
          <w:sz w:val="28"/>
        </w:rPr>
        <w:t xml:space="preserve">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w:t>
      </w:r>
    </w:p>
    <w:p w14:paraId="580D85AC">
      <w:pPr>
        <w:tabs>
          <w:tab w:val="left" w:pos="851"/>
        </w:tabs>
        <w:ind w:firstLine="709"/>
        <w:rPr>
          <w:i/>
          <w:color w:val="auto"/>
          <w:sz w:val="28"/>
        </w:rPr>
      </w:pPr>
      <w:r>
        <w:rPr>
          <w:i/>
          <w:color w:val="auto"/>
          <w:sz w:val="28"/>
        </w:rPr>
        <w:t>Представляются ссылки на локальные нормативные акты, в которые вносятся изменения в связи с утверждением рабочей программы воспитания.</w:t>
      </w:r>
    </w:p>
    <w:p w14:paraId="028377A4">
      <w:pPr>
        <w:tabs>
          <w:tab w:val="left" w:pos="851"/>
        </w:tabs>
        <w:outlineLvl w:val="0"/>
        <w:rPr>
          <w:b/>
          <w:color w:val="auto"/>
          <w:sz w:val="28"/>
        </w:rPr>
      </w:pPr>
    </w:p>
    <w:p w14:paraId="65EB0512">
      <w:pPr>
        <w:tabs>
          <w:tab w:val="left" w:pos="851"/>
        </w:tabs>
        <w:outlineLvl w:val="0"/>
        <w:rPr>
          <w:b/>
          <w:color w:val="auto"/>
          <w:sz w:val="28"/>
        </w:rPr>
      </w:pPr>
      <w:bookmarkStart w:id="22" w:name="__RefHeading___11"/>
      <w:bookmarkEnd w:id="22"/>
      <w:r>
        <w:rPr>
          <w:b/>
          <w:color w:val="auto"/>
          <w:sz w:val="28"/>
        </w:rPr>
        <w:t>3.3 Требования к условиям работы с обучающимися с особыми образовательными потребностями</w:t>
      </w:r>
    </w:p>
    <w:p w14:paraId="32F72D08">
      <w:pPr>
        <w:tabs>
          <w:tab w:val="left" w:pos="851"/>
        </w:tabs>
        <w:ind w:firstLine="709"/>
        <w:rPr>
          <w:i/>
          <w:color w:val="auto"/>
          <w:sz w:val="28"/>
        </w:rPr>
      </w:pPr>
      <w:r>
        <w:rPr>
          <w:i/>
          <w:color w:val="auto"/>
          <w:sz w:val="28"/>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w:t>
      </w:r>
    </w:p>
    <w:p w14:paraId="5971B10A">
      <w:pPr>
        <w:tabs>
          <w:tab w:val="left" w:pos="851"/>
        </w:tabs>
        <w:ind w:firstLine="709"/>
        <w:rPr>
          <w:color w:val="auto"/>
          <w:sz w:val="28"/>
        </w:rPr>
      </w:pPr>
      <w:r>
        <w:rPr>
          <w:color w:val="auto"/>
          <w:sz w:val="28"/>
        </w:rPr>
        <w:t xml:space="preserve">В воспитательной работе с категориями обучающихся, имеющих особые образовательные потребности: </w:t>
      </w:r>
      <w:r>
        <w:rPr>
          <w:iCs/>
          <w:color w:val="auto"/>
          <w:sz w:val="28"/>
        </w:rPr>
        <w:t>обучающихся с</w:t>
      </w:r>
      <w:r>
        <w:rPr>
          <w:color w:val="auto"/>
          <w:sz w:val="28"/>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w:t>
      </w:r>
      <w:r>
        <w:rPr>
          <w:color w:val="auto"/>
          <w:sz w:val="24"/>
        </w:rPr>
        <w:t xml:space="preserve">— </w:t>
      </w:r>
      <w:r>
        <w:rPr>
          <w:color w:val="auto"/>
          <w:sz w:val="28"/>
        </w:rPr>
        <w:t>создаются особые условия (</w:t>
      </w:r>
      <w:r>
        <w:rPr>
          <w:i/>
          <w:color w:val="auto"/>
          <w:sz w:val="28"/>
        </w:rPr>
        <w:t>описываются эти условия</w:t>
      </w:r>
      <w:r>
        <w:rPr>
          <w:color w:val="auto"/>
          <w:sz w:val="28"/>
        </w:rPr>
        <w:t>).</w:t>
      </w:r>
    </w:p>
    <w:p w14:paraId="51D8ACF3">
      <w:pPr>
        <w:tabs>
          <w:tab w:val="left" w:pos="851"/>
        </w:tabs>
        <w:ind w:firstLine="709"/>
        <w:rPr>
          <w:color w:val="auto"/>
          <w:sz w:val="28"/>
        </w:rPr>
      </w:pPr>
      <w:r>
        <w:rPr>
          <w:color w:val="auto"/>
          <w:sz w:val="28"/>
        </w:rPr>
        <w:t>Особыми задачами воспитания обучающихся с особыми образовательными потребностями являются:</w:t>
      </w:r>
    </w:p>
    <w:p w14:paraId="77AE7FBA">
      <w:pPr>
        <w:numPr>
          <w:ilvl w:val="0"/>
          <w:numId w:val="14"/>
        </w:numPr>
        <w:tabs>
          <w:tab w:val="left" w:pos="993"/>
        </w:tabs>
        <w:ind w:left="0" w:firstLine="709"/>
        <w:rPr>
          <w:color w:val="auto"/>
          <w:sz w:val="28"/>
        </w:rPr>
      </w:pPr>
      <w:r>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68AB816">
      <w:pPr>
        <w:numPr>
          <w:ilvl w:val="0"/>
          <w:numId w:val="14"/>
        </w:numPr>
        <w:tabs>
          <w:tab w:val="left" w:pos="993"/>
        </w:tabs>
        <w:ind w:left="0" w:firstLine="709"/>
        <w:rPr>
          <w:color w:val="auto"/>
          <w:sz w:val="28"/>
        </w:rPr>
      </w:pPr>
      <w:r>
        <w:rPr>
          <w:color w:val="auto"/>
          <w:sz w:val="28"/>
        </w:rPr>
        <w:t>формирование доброжелательного отношения к обучающимся и их семьям со стороны всех участников образовательных отношений;</w:t>
      </w:r>
    </w:p>
    <w:p w14:paraId="0DE928BE">
      <w:pPr>
        <w:numPr>
          <w:ilvl w:val="0"/>
          <w:numId w:val="14"/>
        </w:numPr>
        <w:tabs>
          <w:tab w:val="left" w:pos="993"/>
        </w:tabs>
        <w:ind w:left="0" w:firstLine="709"/>
        <w:rPr>
          <w:color w:val="auto"/>
          <w:sz w:val="28"/>
        </w:rPr>
      </w:pPr>
      <w:r>
        <w:rPr>
          <w:color w:val="auto"/>
          <w:sz w:val="28"/>
        </w:rPr>
        <w:t>построение воспитательной деятельности с учётом индивидуальных особенностей и возможностей каждого обучающегося;</w:t>
      </w:r>
    </w:p>
    <w:p w14:paraId="10AE9D67">
      <w:pPr>
        <w:numPr>
          <w:ilvl w:val="0"/>
          <w:numId w:val="14"/>
        </w:numPr>
        <w:tabs>
          <w:tab w:val="left" w:pos="993"/>
        </w:tabs>
        <w:ind w:left="0" w:firstLine="709"/>
        <w:rPr>
          <w:color w:val="auto"/>
          <w:sz w:val="28"/>
        </w:rPr>
      </w:pPr>
      <w:r>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CAFDB43">
      <w:pPr>
        <w:ind w:firstLine="709"/>
        <w:rPr>
          <w:color w:val="auto"/>
          <w:sz w:val="28"/>
        </w:rPr>
      </w:pPr>
      <w:r>
        <w:rPr>
          <w:color w:val="auto"/>
          <w:sz w:val="28"/>
        </w:rPr>
        <w:t>При организации воспитания обучающихся с особыми образовательными потребностями необходимо ориентироваться на:</w:t>
      </w:r>
    </w:p>
    <w:p w14:paraId="2E2D1A10">
      <w:pPr>
        <w:ind w:firstLine="709"/>
        <w:rPr>
          <w:color w:val="auto"/>
          <w:sz w:val="28"/>
        </w:rPr>
      </w:pPr>
      <w:r>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4E7D315E">
      <w:pPr>
        <w:ind w:firstLine="709"/>
        <w:rPr>
          <w:color w:val="auto"/>
          <w:sz w:val="28"/>
        </w:rPr>
      </w:pPr>
      <w:r>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50DD0FC6">
      <w:pPr>
        <w:ind w:firstLine="709"/>
        <w:rPr>
          <w:color w:val="auto"/>
          <w:sz w:val="28"/>
        </w:rPr>
      </w:pPr>
      <w:r>
        <w:rPr>
          <w:color w:val="auto"/>
          <w:sz w:val="28"/>
        </w:rPr>
        <w:t>– личностно-ориентированный подход в организации всех видов деятельности</w:t>
      </w:r>
      <w:r>
        <w:rPr>
          <w:iCs/>
          <w:color w:val="auto"/>
          <w:sz w:val="28"/>
        </w:rPr>
        <w:t>обучающихся с</w:t>
      </w:r>
      <w:r>
        <w:rPr>
          <w:color w:val="auto"/>
          <w:sz w:val="28"/>
        </w:rPr>
        <w:t xml:space="preserve"> особыми образовательными потребностями.</w:t>
      </w:r>
    </w:p>
    <w:p w14:paraId="4947FE3E">
      <w:pPr>
        <w:tabs>
          <w:tab w:val="left" w:pos="851"/>
        </w:tabs>
        <w:ind w:firstLine="709"/>
        <w:rPr>
          <w:color w:val="auto"/>
          <w:sz w:val="28"/>
        </w:rPr>
      </w:pPr>
    </w:p>
    <w:p w14:paraId="3B844387">
      <w:pPr>
        <w:keepNext/>
        <w:keepLines/>
        <w:outlineLvl w:val="0"/>
        <w:rPr>
          <w:b/>
          <w:color w:val="auto"/>
          <w:sz w:val="28"/>
        </w:rPr>
      </w:pPr>
      <w:bookmarkStart w:id="23" w:name="__RefHeading___12"/>
      <w:bookmarkEnd w:id="23"/>
      <w:r>
        <w:rPr>
          <w:b/>
          <w:color w:val="auto"/>
          <w:sz w:val="28"/>
        </w:rPr>
        <w:t>3.4 Система поощрения социальной успешности и проявлений активной жизненной позиции обучающихся</w:t>
      </w:r>
    </w:p>
    <w:p w14:paraId="4CF5C270">
      <w:pPr>
        <w:widowControl/>
        <w:ind w:firstLine="709"/>
        <w:rPr>
          <w:color w:val="auto"/>
          <w:sz w:val="28"/>
        </w:rPr>
      </w:pPr>
      <w:r>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65602799">
      <w:pPr>
        <w:widowControl/>
        <w:numPr>
          <w:ilvl w:val="0"/>
          <w:numId w:val="15"/>
        </w:numPr>
        <w:tabs>
          <w:tab w:val="left" w:pos="851"/>
          <w:tab w:val="left" w:pos="993"/>
        </w:tabs>
        <w:ind w:left="0" w:firstLine="567"/>
        <w:rPr>
          <w:color w:val="auto"/>
          <w:sz w:val="28"/>
        </w:rPr>
      </w:pPr>
      <w:r>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8847889">
      <w:pPr>
        <w:widowControl/>
        <w:numPr>
          <w:ilvl w:val="0"/>
          <w:numId w:val="15"/>
        </w:numPr>
        <w:tabs>
          <w:tab w:val="left" w:pos="851"/>
          <w:tab w:val="left" w:pos="993"/>
        </w:tabs>
        <w:ind w:left="0" w:firstLine="567"/>
        <w:rPr>
          <w:color w:val="auto"/>
          <w:sz w:val="28"/>
        </w:rPr>
      </w:pPr>
      <w:r>
        <w:rPr>
          <w:color w:val="auto"/>
          <w:sz w:val="28"/>
        </w:rPr>
        <w:t xml:space="preserve">соответствия артефактов и процедур награждения укладу </w:t>
      </w:r>
      <w:bookmarkStart w:id="24" w:name="_Hlk106819691"/>
      <w:r>
        <w:rPr>
          <w:color w:val="auto"/>
          <w:sz w:val="28"/>
        </w:rPr>
        <w:t>общеобразовательной организации</w:t>
      </w:r>
      <w:bookmarkEnd w:id="24"/>
      <w:r>
        <w:rPr>
          <w:color w:val="auto"/>
          <w:sz w:val="28"/>
        </w:rPr>
        <w:t>, качеству воспитывающей среды, символике общеобразовательной организации;</w:t>
      </w:r>
    </w:p>
    <w:p w14:paraId="1B699885">
      <w:pPr>
        <w:widowControl/>
        <w:numPr>
          <w:ilvl w:val="0"/>
          <w:numId w:val="15"/>
        </w:numPr>
        <w:tabs>
          <w:tab w:val="left" w:pos="851"/>
          <w:tab w:val="left" w:pos="993"/>
        </w:tabs>
        <w:ind w:left="0" w:firstLine="567"/>
        <w:rPr>
          <w:color w:val="auto"/>
          <w:sz w:val="28"/>
        </w:rPr>
      </w:pPr>
      <w:r>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658249B8">
      <w:pPr>
        <w:widowControl/>
        <w:numPr>
          <w:ilvl w:val="0"/>
          <w:numId w:val="15"/>
        </w:numPr>
        <w:tabs>
          <w:tab w:val="left" w:pos="851"/>
          <w:tab w:val="left" w:pos="993"/>
        </w:tabs>
        <w:ind w:left="0" w:firstLine="567"/>
        <w:rPr>
          <w:color w:val="auto"/>
          <w:sz w:val="28"/>
        </w:rPr>
      </w:pPr>
      <w:r>
        <w:rPr>
          <w:color w:val="auto"/>
          <w:sz w:val="28"/>
        </w:rPr>
        <w:t>регулирования частоты награждений (недопущение избыточности в поощрениях, чрезмерно больших групп поощряемых и т. п.);</w:t>
      </w:r>
    </w:p>
    <w:p w14:paraId="49124429">
      <w:pPr>
        <w:widowControl/>
        <w:numPr>
          <w:ilvl w:val="0"/>
          <w:numId w:val="15"/>
        </w:numPr>
        <w:tabs>
          <w:tab w:val="left" w:pos="851"/>
          <w:tab w:val="left" w:pos="993"/>
        </w:tabs>
        <w:ind w:left="0" w:firstLine="567"/>
        <w:rPr>
          <w:color w:val="auto"/>
          <w:sz w:val="28"/>
        </w:rPr>
      </w:pPr>
      <w:r>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15F253E">
      <w:pPr>
        <w:widowControl/>
        <w:numPr>
          <w:ilvl w:val="0"/>
          <w:numId w:val="15"/>
        </w:numPr>
        <w:tabs>
          <w:tab w:val="left" w:pos="851"/>
          <w:tab w:val="left" w:pos="993"/>
        </w:tabs>
        <w:ind w:left="0" w:firstLine="567"/>
        <w:rPr>
          <w:color w:val="auto"/>
          <w:sz w:val="28"/>
        </w:rPr>
      </w:pPr>
      <w:r>
        <w:rPr>
          <w:color w:val="auto"/>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2242AF56">
      <w:pPr>
        <w:widowControl/>
        <w:numPr>
          <w:ilvl w:val="0"/>
          <w:numId w:val="15"/>
        </w:numPr>
        <w:tabs>
          <w:tab w:val="left" w:pos="851"/>
          <w:tab w:val="left" w:pos="993"/>
        </w:tabs>
        <w:ind w:left="0" w:firstLine="567"/>
        <w:rPr>
          <w:color w:val="auto"/>
          <w:sz w:val="28"/>
        </w:rPr>
      </w:pPr>
      <w:r>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69D40971">
      <w:pPr>
        <w:widowControl/>
        <w:ind w:firstLine="709"/>
        <w:rPr>
          <w:color w:val="auto"/>
          <w:sz w:val="28"/>
        </w:rPr>
      </w:pPr>
      <w:r>
        <w:rPr>
          <w:color w:val="auto"/>
          <w:sz w:val="28"/>
        </w:rPr>
        <w:t>Формы поощрения проявлений активной жизненной позиции обучающихся и социальной успешности (</w:t>
      </w:r>
      <w:r>
        <w:rPr>
          <w:i/>
          <w:color w:val="auto"/>
          <w:sz w:val="28"/>
        </w:rPr>
        <w:t>формы могут быть изменены, их состав расширен</w:t>
      </w:r>
      <w:r>
        <w:rPr>
          <w:color w:val="auto"/>
          <w:sz w:val="28"/>
        </w:rPr>
        <w:t>): индивидуальные и групповые портфолио, рейтинги, благотворительная поддержка.</w:t>
      </w:r>
    </w:p>
    <w:p w14:paraId="36D073BB">
      <w:pPr>
        <w:widowControl/>
        <w:ind w:firstLine="709"/>
        <w:rPr>
          <w:color w:val="auto"/>
          <w:sz w:val="28"/>
        </w:rPr>
      </w:pPr>
      <w:r>
        <w:rPr>
          <w:color w:val="auto"/>
          <w:sz w:val="28"/>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5EAFE5CC">
      <w:pPr>
        <w:widowControl/>
        <w:ind w:firstLine="709"/>
        <w:rPr>
          <w:color w:val="auto"/>
          <w:sz w:val="28"/>
        </w:rPr>
      </w:pPr>
      <w:r>
        <w:rPr>
          <w:color w:val="auto"/>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68F8CC27">
      <w:pPr>
        <w:widowControl/>
        <w:ind w:firstLine="709"/>
        <w:rPr>
          <w:color w:val="auto"/>
          <w:sz w:val="28"/>
        </w:rPr>
      </w:pPr>
      <w:r>
        <w:rPr>
          <w:color w:val="auto"/>
          <w:sz w:val="28"/>
        </w:rPr>
        <w:t xml:space="preserve">Рейтинги — размещение имен(фамилий)обучающихся или названий (номеров)групп обучающихся, классовв последовательности, определяемой их успешностью, достижениями в чём-либо. </w:t>
      </w:r>
    </w:p>
    <w:p w14:paraId="21966B81">
      <w:pPr>
        <w:widowControl/>
        <w:ind w:firstLine="709"/>
        <w:rPr>
          <w:color w:val="auto"/>
          <w:sz w:val="28"/>
        </w:rPr>
      </w:pPr>
      <w:r>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40E9B849">
      <w:pPr>
        <w:widowControl/>
        <w:ind w:firstLine="709"/>
        <w:rPr>
          <w:color w:val="auto"/>
          <w:sz w:val="28"/>
        </w:rPr>
      </w:pPr>
      <w:r>
        <w:rPr>
          <w:color w:val="auto"/>
          <w:sz w:val="28"/>
        </w:rPr>
        <w:t>Благотворительность предусматривает публичную презентацию благотворителей и их деятельности.</w:t>
      </w:r>
    </w:p>
    <w:p w14:paraId="2D1B8722">
      <w:pPr>
        <w:widowControl/>
        <w:ind w:firstLine="709"/>
        <w:rPr>
          <w:i/>
          <w:color w:val="auto"/>
          <w:sz w:val="28"/>
        </w:rPr>
      </w:pPr>
      <w:r>
        <w:rPr>
          <w:i/>
          <w:color w:val="auto"/>
          <w:sz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14:paraId="7745EDC9">
      <w:pPr>
        <w:widowControl/>
        <w:ind w:firstLine="709"/>
        <w:rPr>
          <w:color w:val="auto"/>
          <w:sz w:val="28"/>
        </w:rPr>
      </w:pPr>
    </w:p>
    <w:p w14:paraId="5C0F2442">
      <w:pPr>
        <w:keepNext/>
        <w:keepLines/>
        <w:outlineLvl w:val="0"/>
        <w:rPr>
          <w:b/>
          <w:color w:val="auto"/>
          <w:sz w:val="28"/>
        </w:rPr>
      </w:pPr>
      <w:bookmarkStart w:id="25" w:name="__RefHeading___13"/>
      <w:bookmarkEnd w:id="25"/>
      <w:r>
        <w:rPr>
          <w:b/>
          <w:color w:val="auto"/>
          <w:sz w:val="28"/>
        </w:rPr>
        <w:t>3.5 Анализ воспитательного процесса</w:t>
      </w:r>
    </w:p>
    <w:p w14:paraId="42EA0386">
      <w:pPr>
        <w:tabs>
          <w:tab w:val="left" w:pos="851"/>
        </w:tabs>
        <w:ind w:firstLine="709"/>
        <w:rPr>
          <w:color w:val="auto"/>
          <w:sz w:val="28"/>
        </w:rPr>
      </w:pPr>
      <w:r>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7205D4B1">
      <w:pPr>
        <w:tabs>
          <w:tab w:val="left" w:pos="851"/>
        </w:tabs>
        <w:ind w:firstLine="709"/>
        <w:rPr>
          <w:color w:val="auto"/>
          <w:sz w:val="28"/>
        </w:rPr>
      </w:pPr>
      <w:r>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0904C52D">
      <w:pPr>
        <w:tabs>
          <w:tab w:val="left" w:pos="851"/>
        </w:tabs>
        <w:ind w:firstLine="709"/>
        <w:rPr>
          <w:color w:val="auto"/>
          <w:sz w:val="28"/>
        </w:rPr>
      </w:pPr>
      <w:r>
        <w:rPr>
          <w:color w:val="auto"/>
          <w:sz w:val="28"/>
        </w:rPr>
        <w:t>Планирование анализа воспитательного процесса включается в календарный план воспитательной работы.</w:t>
      </w:r>
    </w:p>
    <w:p w14:paraId="657D00EA">
      <w:pPr>
        <w:tabs>
          <w:tab w:val="left" w:pos="851"/>
        </w:tabs>
        <w:ind w:firstLine="709"/>
        <w:rPr>
          <w:color w:val="auto"/>
          <w:sz w:val="28"/>
        </w:rPr>
      </w:pPr>
      <w:r>
        <w:rPr>
          <w:color w:val="auto"/>
          <w:sz w:val="28"/>
        </w:rPr>
        <w:t>Основные принципы самоанализа воспитательной работы:</w:t>
      </w:r>
    </w:p>
    <w:p w14:paraId="40FBF601">
      <w:pPr>
        <w:numPr>
          <w:ilvl w:val="0"/>
          <w:numId w:val="16"/>
        </w:numPr>
        <w:tabs>
          <w:tab w:val="left" w:pos="993"/>
        </w:tabs>
        <w:ind w:left="0" w:firstLine="709"/>
        <w:rPr>
          <w:color w:val="auto"/>
          <w:sz w:val="28"/>
        </w:rPr>
      </w:pPr>
      <w:r>
        <w:rPr>
          <w:color w:val="auto"/>
          <w:sz w:val="28"/>
        </w:rPr>
        <w:t xml:space="preserve">взаимное уважение всех участников образовательных отношений; </w:t>
      </w:r>
    </w:p>
    <w:p w14:paraId="52767914">
      <w:pPr>
        <w:numPr>
          <w:ilvl w:val="0"/>
          <w:numId w:val="16"/>
        </w:numPr>
        <w:tabs>
          <w:tab w:val="left" w:pos="993"/>
        </w:tabs>
        <w:ind w:left="0" w:firstLine="709"/>
        <w:rPr>
          <w:color w:val="auto"/>
          <w:sz w:val="28"/>
        </w:rPr>
      </w:pPr>
      <w:r>
        <w:rPr>
          <w:color w:val="auto"/>
          <w:sz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396600A">
      <w:pPr>
        <w:numPr>
          <w:ilvl w:val="0"/>
          <w:numId w:val="16"/>
        </w:numPr>
        <w:tabs>
          <w:tab w:val="left" w:pos="993"/>
        </w:tabs>
        <w:ind w:left="0" w:firstLine="709"/>
        <w:rPr>
          <w:color w:val="auto"/>
          <w:sz w:val="28"/>
        </w:rPr>
      </w:pPr>
      <w:r>
        <w:rPr>
          <w:color w:val="auto"/>
          <w:sz w:val="28"/>
        </w:rPr>
        <w:t>развивающий характер осуществляемого анализа ориентирует на использование его результатовдля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73918F21">
      <w:pPr>
        <w:numPr>
          <w:ilvl w:val="0"/>
          <w:numId w:val="16"/>
        </w:numPr>
        <w:tabs>
          <w:tab w:val="left" w:pos="851"/>
          <w:tab w:val="left" w:pos="993"/>
        </w:tabs>
        <w:ind w:left="0" w:firstLine="709"/>
        <w:rPr>
          <w:color w:val="auto"/>
          <w:sz w:val="28"/>
        </w:rPr>
      </w:pPr>
      <w:r>
        <w:rPr>
          <w:color w:val="auto"/>
          <w:sz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241F3C51">
      <w:pPr>
        <w:tabs>
          <w:tab w:val="left" w:pos="851"/>
        </w:tabs>
        <w:ind w:firstLine="709"/>
        <w:rPr>
          <w:color w:val="auto"/>
          <w:sz w:val="28"/>
        </w:rPr>
      </w:pPr>
      <w:r>
        <w:rPr>
          <w:color w:val="auto"/>
          <w:sz w:val="28"/>
        </w:rPr>
        <w:t>Основные направления анализа воспитательного процесса (</w:t>
      </w:r>
      <w:r>
        <w:rPr>
          <w:i/>
          <w:color w:val="auto"/>
          <w:sz w:val="28"/>
        </w:rPr>
        <w:t>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r>
        <w:rPr>
          <w:color w:val="auto"/>
          <w:sz w:val="28"/>
        </w:rPr>
        <w:t xml:space="preserve">): </w:t>
      </w:r>
    </w:p>
    <w:p w14:paraId="236E4FA0">
      <w:pPr>
        <w:tabs>
          <w:tab w:val="left" w:pos="851"/>
        </w:tabs>
        <w:ind w:firstLine="709"/>
        <w:rPr>
          <w:color w:val="auto"/>
          <w:sz w:val="28"/>
        </w:rPr>
      </w:pPr>
      <w:r>
        <w:rPr>
          <w:color w:val="auto"/>
          <w:sz w:val="28"/>
        </w:rPr>
        <w:t xml:space="preserve">1. Результаты воспитания, социализации и саморазвития обучающихся. </w:t>
      </w:r>
    </w:p>
    <w:p w14:paraId="5E996221">
      <w:pPr>
        <w:tabs>
          <w:tab w:val="left" w:pos="851"/>
        </w:tabs>
        <w:ind w:firstLine="709"/>
        <w:rPr>
          <w:color w:val="auto"/>
          <w:sz w:val="28"/>
        </w:rPr>
      </w:pPr>
      <w:r>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6598B749">
      <w:pPr>
        <w:tabs>
          <w:tab w:val="left" w:pos="851"/>
        </w:tabs>
        <w:ind w:firstLine="709"/>
        <w:rPr>
          <w:color w:val="auto"/>
          <w:sz w:val="28"/>
        </w:rPr>
      </w:pPr>
      <w:r>
        <w:rPr>
          <w:color w:val="auto"/>
          <w:sz w:val="28"/>
        </w:rPr>
        <w:t xml:space="preserve">Анализ проводится классными руководителями вместе с заместителем директора по воспитательной работе </w:t>
      </w:r>
      <w:bookmarkStart w:id="26" w:name="_Hlk100927456"/>
      <w:r>
        <w:rPr>
          <w:color w:val="auto"/>
          <w:sz w:val="28"/>
        </w:rPr>
        <w:t xml:space="preserve">(советником директора по воспитанию, педагогом-психологом, социальным педагогом, при наличии) </w:t>
      </w:r>
      <w:bookmarkEnd w:id="26"/>
      <w:r>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14:paraId="5A9BE01C">
      <w:pPr>
        <w:tabs>
          <w:tab w:val="left" w:pos="851"/>
        </w:tabs>
        <w:ind w:firstLine="709"/>
        <w:rPr>
          <w:color w:val="auto"/>
          <w:sz w:val="28"/>
        </w:rPr>
      </w:pPr>
      <w:r>
        <w:rPr>
          <w:color w:val="auto"/>
          <w:sz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6429CDEC">
      <w:pPr>
        <w:tabs>
          <w:tab w:val="left" w:pos="851"/>
        </w:tabs>
        <w:ind w:firstLine="709"/>
        <w:rPr>
          <w:color w:val="auto"/>
          <w:sz w:val="28"/>
        </w:rPr>
      </w:pPr>
      <w:r>
        <w:rPr>
          <w:color w:val="auto"/>
          <w:sz w:val="28"/>
        </w:rPr>
        <w:t>2. Состояние совместной деятельности обучающихся и взрослых.</w:t>
      </w:r>
    </w:p>
    <w:p w14:paraId="523495C0">
      <w:pPr>
        <w:tabs>
          <w:tab w:val="left" w:pos="851"/>
        </w:tabs>
        <w:ind w:firstLine="709"/>
        <w:rPr>
          <w:color w:val="auto"/>
          <w:sz w:val="28"/>
        </w:rPr>
      </w:pPr>
      <w:r>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2250F86E">
      <w:pPr>
        <w:tabs>
          <w:tab w:val="left" w:pos="851"/>
        </w:tabs>
        <w:ind w:firstLine="709"/>
        <w:rPr>
          <w:color w:val="auto"/>
          <w:sz w:val="28"/>
        </w:rPr>
      </w:pPr>
      <w:r>
        <w:rPr>
          <w:color w:val="auto"/>
          <w:sz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Pr>
          <w:i/>
          <w:color w:val="auto"/>
          <w:sz w:val="28"/>
        </w:rPr>
        <w:t>выбираются вопросы, которые помогут проанализировать проделанную работу</w:t>
      </w:r>
      <w:r>
        <w:rPr>
          <w:color w:val="auto"/>
          <w:sz w:val="28"/>
        </w:rPr>
        <w:t>):</w:t>
      </w:r>
    </w:p>
    <w:p w14:paraId="4D520BD3">
      <w:pPr>
        <w:numPr>
          <w:ilvl w:val="0"/>
          <w:numId w:val="17"/>
        </w:numPr>
        <w:tabs>
          <w:tab w:val="left" w:pos="851"/>
        </w:tabs>
        <w:ind w:left="0" w:firstLine="567"/>
        <w:rPr>
          <w:color w:val="auto"/>
          <w:sz w:val="28"/>
        </w:rPr>
      </w:pPr>
      <w:r>
        <w:rPr>
          <w:color w:val="auto"/>
          <w:sz w:val="28"/>
        </w:rPr>
        <w:t>реализации воспитательного потенциала урочной деятельности;</w:t>
      </w:r>
    </w:p>
    <w:p w14:paraId="7C472326">
      <w:pPr>
        <w:numPr>
          <w:ilvl w:val="0"/>
          <w:numId w:val="17"/>
        </w:numPr>
        <w:tabs>
          <w:tab w:val="left" w:pos="851"/>
        </w:tabs>
        <w:ind w:left="0" w:firstLine="567"/>
        <w:rPr>
          <w:color w:val="auto"/>
          <w:sz w:val="28"/>
        </w:rPr>
      </w:pPr>
      <w:r>
        <w:rPr>
          <w:color w:val="auto"/>
          <w:sz w:val="28"/>
        </w:rPr>
        <w:t>организуемой внеурочной деятельности обучающихся;</w:t>
      </w:r>
    </w:p>
    <w:p w14:paraId="0D80A0B8">
      <w:pPr>
        <w:numPr>
          <w:ilvl w:val="0"/>
          <w:numId w:val="17"/>
        </w:numPr>
        <w:tabs>
          <w:tab w:val="left" w:pos="851"/>
        </w:tabs>
        <w:ind w:left="0" w:firstLine="567"/>
        <w:rPr>
          <w:color w:val="auto"/>
          <w:sz w:val="28"/>
        </w:rPr>
      </w:pPr>
      <w:r>
        <w:rPr>
          <w:color w:val="auto"/>
          <w:sz w:val="28"/>
        </w:rPr>
        <w:t>деятельности классных руководителей и их классов;</w:t>
      </w:r>
    </w:p>
    <w:p w14:paraId="0F109FE0">
      <w:pPr>
        <w:numPr>
          <w:ilvl w:val="0"/>
          <w:numId w:val="17"/>
        </w:numPr>
        <w:tabs>
          <w:tab w:val="left" w:pos="851"/>
        </w:tabs>
        <w:ind w:left="0" w:firstLine="567"/>
        <w:rPr>
          <w:color w:val="auto"/>
          <w:sz w:val="28"/>
        </w:rPr>
      </w:pPr>
      <w:r>
        <w:rPr>
          <w:color w:val="auto"/>
          <w:sz w:val="28"/>
        </w:rPr>
        <w:t>проводимых общешкольных основных дел, мероприятий;</w:t>
      </w:r>
    </w:p>
    <w:p w14:paraId="59C2B5CC">
      <w:pPr>
        <w:numPr>
          <w:ilvl w:val="0"/>
          <w:numId w:val="17"/>
        </w:numPr>
        <w:tabs>
          <w:tab w:val="left" w:pos="851"/>
        </w:tabs>
        <w:ind w:left="0" w:firstLine="567"/>
        <w:rPr>
          <w:color w:val="auto"/>
          <w:sz w:val="28"/>
        </w:rPr>
      </w:pPr>
      <w:r>
        <w:rPr>
          <w:color w:val="auto"/>
          <w:sz w:val="28"/>
        </w:rPr>
        <w:t xml:space="preserve">внешкольных мероприятий; </w:t>
      </w:r>
    </w:p>
    <w:p w14:paraId="066D33E9">
      <w:pPr>
        <w:numPr>
          <w:ilvl w:val="0"/>
          <w:numId w:val="17"/>
        </w:numPr>
        <w:tabs>
          <w:tab w:val="left" w:pos="851"/>
        </w:tabs>
        <w:ind w:left="0" w:firstLine="567"/>
        <w:rPr>
          <w:color w:val="auto"/>
          <w:sz w:val="28"/>
        </w:rPr>
      </w:pPr>
      <w:r>
        <w:rPr>
          <w:color w:val="auto"/>
          <w:sz w:val="28"/>
        </w:rPr>
        <w:t>создания и поддержки предметно-пространственной среды;</w:t>
      </w:r>
    </w:p>
    <w:p w14:paraId="10003B2C">
      <w:pPr>
        <w:numPr>
          <w:ilvl w:val="0"/>
          <w:numId w:val="17"/>
        </w:numPr>
        <w:tabs>
          <w:tab w:val="left" w:pos="851"/>
        </w:tabs>
        <w:ind w:left="0" w:firstLine="567"/>
        <w:rPr>
          <w:color w:val="auto"/>
          <w:sz w:val="28"/>
        </w:rPr>
      </w:pPr>
      <w:r>
        <w:rPr>
          <w:color w:val="auto"/>
          <w:sz w:val="28"/>
        </w:rPr>
        <w:t>взаимодействия с родительским сообществом;</w:t>
      </w:r>
    </w:p>
    <w:p w14:paraId="458626AF">
      <w:pPr>
        <w:numPr>
          <w:ilvl w:val="0"/>
          <w:numId w:val="17"/>
        </w:numPr>
        <w:tabs>
          <w:tab w:val="left" w:pos="851"/>
        </w:tabs>
        <w:ind w:left="0" w:firstLine="567"/>
        <w:rPr>
          <w:color w:val="auto"/>
          <w:sz w:val="28"/>
        </w:rPr>
      </w:pPr>
      <w:r>
        <w:rPr>
          <w:color w:val="auto"/>
          <w:sz w:val="28"/>
        </w:rPr>
        <w:t>деятельности ученического самоуправления;</w:t>
      </w:r>
    </w:p>
    <w:p w14:paraId="3E121730">
      <w:pPr>
        <w:numPr>
          <w:ilvl w:val="0"/>
          <w:numId w:val="17"/>
        </w:numPr>
        <w:tabs>
          <w:tab w:val="left" w:pos="851"/>
        </w:tabs>
        <w:ind w:left="0" w:firstLine="567"/>
        <w:rPr>
          <w:color w:val="auto"/>
          <w:sz w:val="28"/>
        </w:rPr>
      </w:pPr>
      <w:r>
        <w:rPr>
          <w:color w:val="auto"/>
          <w:sz w:val="28"/>
        </w:rPr>
        <w:t>деятельности по профилактике и безопасности;</w:t>
      </w:r>
    </w:p>
    <w:p w14:paraId="6BC9DBBE">
      <w:pPr>
        <w:numPr>
          <w:ilvl w:val="0"/>
          <w:numId w:val="17"/>
        </w:numPr>
        <w:tabs>
          <w:tab w:val="left" w:pos="851"/>
        </w:tabs>
        <w:ind w:left="0" w:firstLine="567"/>
        <w:rPr>
          <w:color w:val="auto"/>
          <w:sz w:val="28"/>
        </w:rPr>
      </w:pPr>
      <w:r>
        <w:rPr>
          <w:color w:val="auto"/>
          <w:sz w:val="28"/>
        </w:rPr>
        <w:t>реализации потенциала социального партнёрства;</w:t>
      </w:r>
    </w:p>
    <w:p w14:paraId="34BF6177">
      <w:pPr>
        <w:numPr>
          <w:ilvl w:val="0"/>
          <w:numId w:val="17"/>
        </w:numPr>
        <w:tabs>
          <w:tab w:val="left" w:pos="851"/>
        </w:tabs>
        <w:ind w:left="0" w:firstLine="567"/>
        <w:rPr>
          <w:color w:val="auto"/>
          <w:sz w:val="28"/>
        </w:rPr>
      </w:pPr>
      <w:r>
        <w:rPr>
          <w:color w:val="auto"/>
          <w:sz w:val="28"/>
        </w:rPr>
        <w:t>деятельности по профориентации обучающихся;</w:t>
      </w:r>
    </w:p>
    <w:p w14:paraId="78A77E4A">
      <w:pPr>
        <w:numPr>
          <w:ilvl w:val="0"/>
          <w:numId w:val="17"/>
        </w:numPr>
        <w:tabs>
          <w:tab w:val="left" w:pos="851"/>
        </w:tabs>
        <w:ind w:left="0" w:firstLine="567"/>
        <w:rPr>
          <w:color w:val="auto"/>
          <w:sz w:val="28"/>
        </w:rPr>
      </w:pPr>
      <w:r>
        <w:rPr>
          <w:i/>
          <w:color w:val="auto"/>
          <w:sz w:val="28"/>
        </w:rPr>
        <w:t>и т. д. по дополнительным модулям, иным позициям в п. 2.2.</w:t>
      </w:r>
    </w:p>
    <w:p w14:paraId="06613830">
      <w:pPr>
        <w:tabs>
          <w:tab w:val="left" w:pos="567"/>
          <w:tab w:val="left" w:pos="851"/>
        </w:tabs>
        <w:ind w:firstLine="709"/>
        <w:rPr>
          <w:color w:val="auto"/>
          <w:sz w:val="28"/>
        </w:rPr>
      </w:pPr>
      <w:r>
        <w:rPr>
          <w:color w:val="auto"/>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14:paraId="643391AA">
      <w:pPr>
        <w:tabs>
          <w:tab w:val="left" w:pos="851"/>
        </w:tabs>
        <w:ind w:firstLine="709"/>
        <w:rPr>
          <w:color w:val="auto"/>
          <w:sz w:val="28"/>
        </w:rPr>
      </w:pPr>
      <w:r>
        <w:rPr>
          <w:color w:val="auto"/>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0ED9E504">
      <w:pPr>
        <w:widowControl/>
        <w:ind w:firstLine="709"/>
        <w:jc w:val="right"/>
        <w:rPr>
          <w:b/>
          <w:color w:val="auto"/>
          <w:sz w:val="28"/>
        </w:rPr>
      </w:pPr>
    </w:p>
    <w:p w14:paraId="345F81C2">
      <w:pPr>
        <w:widowControl/>
        <w:ind w:firstLine="709"/>
        <w:jc w:val="right"/>
        <w:rPr>
          <w:b/>
          <w:color w:val="auto"/>
          <w:sz w:val="28"/>
        </w:rPr>
      </w:pPr>
    </w:p>
    <w:p w14:paraId="25E89154">
      <w:pPr>
        <w:widowControl/>
        <w:ind w:firstLine="709"/>
        <w:jc w:val="right"/>
        <w:rPr>
          <w:b/>
          <w:color w:val="auto"/>
          <w:sz w:val="28"/>
        </w:rPr>
      </w:pPr>
    </w:p>
    <w:p w14:paraId="5BB7A7AA">
      <w:pPr>
        <w:widowControl/>
        <w:ind w:firstLine="709"/>
        <w:jc w:val="right"/>
        <w:rPr>
          <w:b/>
          <w:color w:val="auto"/>
          <w:sz w:val="28"/>
        </w:rPr>
      </w:pPr>
    </w:p>
    <w:p w14:paraId="21914CCD">
      <w:pPr>
        <w:widowControl/>
        <w:ind w:firstLine="709"/>
        <w:jc w:val="right"/>
        <w:rPr>
          <w:b/>
          <w:color w:val="auto"/>
          <w:sz w:val="28"/>
        </w:rPr>
      </w:pPr>
    </w:p>
    <w:p w14:paraId="7328DB15">
      <w:pPr>
        <w:widowControl/>
        <w:ind w:firstLine="709"/>
        <w:jc w:val="right"/>
        <w:rPr>
          <w:b/>
          <w:color w:val="auto"/>
          <w:sz w:val="28"/>
        </w:rPr>
      </w:pPr>
    </w:p>
    <w:p w14:paraId="14EB2786">
      <w:pPr>
        <w:widowControl/>
        <w:ind w:firstLine="709"/>
        <w:jc w:val="right"/>
        <w:rPr>
          <w:b/>
          <w:color w:val="auto"/>
          <w:sz w:val="28"/>
        </w:rPr>
      </w:pPr>
    </w:p>
    <w:p w14:paraId="2F143EBB">
      <w:pPr>
        <w:widowControl/>
        <w:ind w:firstLine="709"/>
        <w:jc w:val="right"/>
        <w:rPr>
          <w:b/>
          <w:color w:val="auto"/>
          <w:sz w:val="28"/>
        </w:rPr>
      </w:pPr>
    </w:p>
    <w:p w14:paraId="2447C30F">
      <w:pPr>
        <w:widowControl/>
        <w:ind w:firstLine="709"/>
        <w:jc w:val="right"/>
        <w:rPr>
          <w:b/>
          <w:color w:val="auto"/>
          <w:sz w:val="28"/>
        </w:rPr>
      </w:pPr>
    </w:p>
    <w:p w14:paraId="52AD401B">
      <w:pPr>
        <w:widowControl/>
        <w:ind w:firstLine="709"/>
        <w:jc w:val="right"/>
        <w:rPr>
          <w:b/>
          <w:color w:val="auto"/>
          <w:sz w:val="28"/>
        </w:rPr>
      </w:pPr>
    </w:p>
    <w:p w14:paraId="45285491">
      <w:pPr>
        <w:widowControl/>
        <w:ind w:firstLine="709"/>
        <w:jc w:val="right"/>
        <w:rPr>
          <w:b/>
          <w:color w:val="auto"/>
          <w:sz w:val="28"/>
        </w:rPr>
      </w:pPr>
    </w:p>
    <w:p w14:paraId="112E93B3">
      <w:pPr>
        <w:widowControl/>
        <w:ind w:firstLine="709"/>
        <w:jc w:val="right"/>
        <w:rPr>
          <w:b/>
          <w:color w:val="auto"/>
          <w:sz w:val="28"/>
        </w:rPr>
      </w:pPr>
    </w:p>
    <w:p w14:paraId="6057C0CA">
      <w:pPr>
        <w:widowControl/>
        <w:ind w:firstLine="709"/>
        <w:jc w:val="right"/>
        <w:rPr>
          <w:b/>
          <w:color w:val="auto"/>
          <w:sz w:val="28"/>
        </w:rPr>
      </w:pPr>
    </w:p>
    <w:p w14:paraId="55ABAA31">
      <w:pPr>
        <w:widowControl/>
        <w:ind w:firstLine="709"/>
        <w:jc w:val="right"/>
        <w:rPr>
          <w:b/>
          <w:color w:val="auto"/>
          <w:sz w:val="28"/>
        </w:rPr>
      </w:pPr>
      <w:r>
        <w:rPr>
          <w:b/>
          <w:color w:val="auto"/>
          <w:sz w:val="28"/>
        </w:rPr>
        <w:t>Приложение</w:t>
      </w:r>
    </w:p>
    <w:p w14:paraId="1EFDA5B9">
      <w:pPr>
        <w:keepNext/>
        <w:keepLines/>
        <w:outlineLvl w:val="0"/>
        <w:rPr>
          <w:b/>
          <w:color w:val="auto"/>
          <w:sz w:val="28"/>
        </w:rPr>
      </w:pPr>
      <w:bookmarkStart w:id="27" w:name="__RefHeading___14"/>
      <w:bookmarkEnd w:id="27"/>
      <w:r>
        <w:rPr>
          <w:b/>
          <w:color w:val="auto"/>
          <w:sz w:val="28"/>
        </w:rPr>
        <w:t xml:space="preserve">Примерный календарный план воспитательной работы </w:t>
      </w:r>
    </w:p>
    <w:p w14:paraId="64D0A679">
      <w:pPr>
        <w:tabs>
          <w:tab w:val="left" w:pos="851"/>
        </w:tabs>
        <w:ind w:firstLine="709"/>
        <w:rPr>
          <w:i/>
          <w:color w:val="auto"/>
          <w:sz w:val="28"/>
        </w:rPr>
      </w:pPr>
      <w:r>
        <w:rPr>
          <w:i/>
          <w:color w:val="auto"/>
          <w:sz w:val="28"/>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14:paraId="6123084F">
      <w:pPr>
        <w:tabs>
          <w:tab w:val="left" w:pos="851"/>
        </w:tabs>
        <w:ind w:firstLine="709"/>
        <w:rPr>
          <w:i/>
          <w:color w:val="auto"/>
          <w:sz w:val="28"/>
        </w:rPr>
      </w:pPr>
      <w:r>
        <w:rPr>
          <w:i/>
          <w:color w:val="auto"/>
          <w:sz w:val="28"/>
        </w:rPr>
        <w:t xml:space="preserve">План обновляется ежегодно к началу очередного учебного года. </w:t>
      </w:r>
    </w:p>
    <w:p w14:paraId="27074D56">
      <w:pPr>
        <w:tabs>
          <w:tab w:val="left" w:pos="851"/>
        </w:tabs>
        <w:ind w:firstLine="709"/>
        <w:rPr>
          <w:i/>
          <w:color w:val="auto"/>
          <w:sz w:val="28"/>
        </w:rPr>
      </w:pPr>
      <w:r>
        <w:rPr>
          <w:i/>
          <w:color w:val="auto"/>
          <w:sz w:val="28"/>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14:paraId="5EAC9EE4">
      <w:pPr>
        <w:tabs>
          <w:tab w:val="left" w:pos="851"/>
        </w:tabs>
        <w:ind w:firstLine="709"/>
        <w:rPr>
          <w:i/>
          <w:color w:val="auto"/>
          <w:sz w:val="28"/>
        </w:rPr>
      </w:pPr>
      <w:r>
        <w:rPr>
          <w:i/>
          <w:color w:val="auto"/>
          <w:sz w:val="28"/>
        </w:rPr>
        <w:t xml:space="preserve">План может разрабатываться один для всей общеобразовательной организации или отдельно по каждому уровню общего образования. </w:t>
      </w:r>
    </w:p>
    <w:p w14:paraId="1FBD3F86">
      <w:pPr>
        <w:tabs>
          <w:tab w:val="left" w:pos="851"/>
        </w:tabs>
        <w:ind w:firstLine="709"/>
        <w:rPr>
          <w:i/>
          <w:color w:val="auto"/>
          <w:sz w:val="28"/>
        </w:rPr>
      </w:pPr>
      <w:r>
        <w:rPr>
          <w:i/>
          <w:color w:val="auto"/>
          <w:sz w:val="28"/>
        </w:rPr>
        <w:t xml:space="preserve">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w:t>
      </w:r>
      <w:r>
        <w:rPr>
          <w:color w:val="auto"/>
          <w:sz w:val="28"/>
        </w:rPr>
        <w:t>—</w:t>
      </w:r>
      <w:r>
        <w:rPr>
          <w:i/>
          <w:color w:val="auto"/>
          <w:sz w:val="28"/>
        </w:rPr>
        <w:t xml:space="preserve"> или в иной форме. </w:t>
      </w:r>
    </w:p>
    <w:p w14:paraId="4E63858E">
      <w:pPr>
        <w:tabs>
          <w:tab w:val="left" w:pos="851"/>
        </w:tabs>
        <w:ind w:firstLine="709"/>
        <w:rPr>
          <w:i/>
          <w:color w:val="auto"/>
          <w:sz w:val="28"/>
        </w:rPr>
      </w:pPr>
      <w:r>
        <w:rPr>
          <w:i/>
          <w:color w:val="auto"/>
          <w:sz w:val="28"/>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 </w:t>
      </w:r>
    </w:p>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3"/>
        <w:gridCol w:w="4268"/>
        <w:gridCol w:w="1184"/>
        <w:gridCol w:w="1037"/>
        <w:gridCol w:w="2191"/>
      </w:tblGrid>
      <w:tr w14:paraId="3B3D1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43" w:type="dxa"/>
            <w:gridSpan w:val="5"/>
            <w:tcBorders>
              <w:top w:val="single" w:color="000000" w:sz="4" w:space="0"/>
              <w:left w:val="single" w:color="000000" w:sz="4" w:space="0"/>
              <w:bottom w:val="single" w:color="000000" w:sz="4" w:space="0"/>
              <w:right w:val="single" w:color="000000" w:sz="4" w:space="0"/>
            </w:tcBorders>
          </w:tcPr>
          <w:p w14:paraId="1744B097">
            <w:pPr>
              <w:tabs>
                <w:tab w:val="left" w:pos="851"/>
              </w:tabs>
              <w:jc w:val="center"/>
              <w:rPr>
                <w:color w:val="auto"/>
                <w:sz w:val="28"/>
              </w:rPr>
            </w:pPr>
            <w:r>
              <w:rPr>
                <w:color w:val="auto"/>
                <w:sz w:val="28"/>
              </w:rPr>
              <w:t>КАЛЕНДАРНЫЙ ПЛАН ВОСПИТАТЕЛЬНОЙ РАБОТЫ ОРГАНИЗАЦИИ</w:t>
            </w:r>
          </w:p>
          <w:p w14:paraId="516F5D0C">
            <w:pPr>
              <w:tabs>
                <w:tab w:val="left" w:pos="851"/>
              </w:tabs>
              <w:jc w:val="center"/>
              <w:rPr>
                <w:color w:val="auto"/>
                <w:sz w:val="28"/>
              </w:rPr>
            </w:pPr>
            <w:r>
              <w:rPr>
                <w:color w:val="auto"/>
                <w:sz w:val="28"/>
              </w:rPr>
              <w:t>на 202</w:t>
            </w:r>
            <w:r>
              <w:rPr>
                <w:rFonts w:hint="default"/>
                <w:color w:val="auto"/>
                <w:sz w:val="28"/>
                <w:lang w:val="ru-RU"/>
              </w:rPr>
              <w:t>4</w:t>
            </w:r>
            <w:r>
              <w:rPr>
                <w:color w:val="auto"/>
                <w:sz w:val="28"/>
              </w:rPr>
              <w:t>-202</w:t>
            </w:r>
            <w:r>
              <w:rPr>
                <w:rFonts w:hint="default"/>
                <w:color w:val="auto"/>
                <w:sz w:val="28"/>
                <w:lang w:val="ru-RU"/>
              </w:rPr>
              <w:t xml:space="preserve">5 </w:t>
            </w:r>
            <w:r>
              <w:rPr>
                <w:color w:val="auto"/>
                <w:sz w:val="28"/>
              </w:rPr>
              <w:t>учебный год</w:t>
            </w:r>
          </w:p>
        </w:tc>
      </w:tr>
      <w:tr w14:paraId="3B3B9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7FD15A40">
            <w:pPr>
              <w:tabs>
                <w:tab w:val="left" w:pos="851"/>
              </w:tabs>
              <w:rPr>
                <w:b/>
                <w:color w:val="auto"/>
                <w:sz w:val="28"/>
              </w:rPr>
            </w:pPr>
            <w:r>
              <w:rPr>
                <w:b/>
                <w:color w:val="auto"/>
                <w:sz w:val="28"/>
              </w:rPr>
              <w:t>№</w:t>
            </w:r>
          </w:p>
        </w:tc>
        <w:tc>
          <w:tcPr>
            <w:tcW w:w="4268" w:type="dxa"/>
            <w:tcBorders>
              <w:top w:val="single" w:color="000000" w:sz="4" w:space="0"/>
              <w:left w:val="single" w:color="000000" w:sz="4" w:space="0"/>
              <w:bottom w:val="single" w:color="000000" w:sz="4" w:space="0"/>
              <w:right w:val="single" w:color="000000" w:sz="4" w:space="0"/>
            </w:tcBorders>
          </w:tcPr>
          <w:p w14:paraId="4AE206D0">
            <w:pPr>
              <w:tabs>
                <w:tab w:val="left" w:pos="851"/>
              </w:tabs>
              <w:rPr>
                <w:b/>
                <w:color w:val="auto"/>
                <w:sz w:val="28"/>
              </w:rPr>
            </w:pPr>
            <w:r>
              <w:rPr>
                <w:b/>
                <w:color w:val="auto"/>
                <w:sz w:val="28"/>
              </w:rPr>
              <w:t>Дела, события, мероприятия</w:t>
            </w:r>
          </w:p>
        </w:tc>
        <w:tc>
          <w:tcPr>
            <w:tcW w:w="1184" w:type="dxa"/>
            <w:tcBorders>
              <w:top w:val="single" w:color="000000" w:sz="4" w:space="0"/>
              <w:left w:val="single" w:color="000000" w:sz="4" w:space="0"/>
              <w:bottom w:val="single" w:color="000000" w:sz="4" w:space="0"/>
              <w:right w:val="single" w:color="000000" w:sz="4" w:space="0"/>
            </w:tcBorders>
          </w:tcPr>
          <w:p w14:paraId="0A2A4AA1">
            <w:pPr>
              <w:tabs>
                <w:tab w:val="left" w:pos="851"/>
              </w:tabs>
              <w:rPr>
                <w:b/>
                <w:color w:val="auto"/>
                <w:sz w:val="28"/>
              </w:rPr>
            </w:pPr>
            <w:r>
              <w:rPr>
                <w:b/>
                <w:color w:val="auto"/>
                <w:sz w:val="28"/>
              </w:rPr>
              <w:t>Классы</w:t>
            </w:r>
          </w:p>
        </w:tc>
        <w:tc>
          <w:tcPr>
            <w:tcW w:w="1037" w:type="dxa"/>
            <w:tcBorders>
              <w:top w:val="single" w:color="000000" w:sz="4" w:space="0"/>
              <w:left w:val="single" w:color="000000" w:sz="4" w:space="0"/>
              <w:bottom w:val="single" w:color="000000" w:sz="4" w:space="0"/>
              <w:right w:val="single" w:color="000000" w:sz="4" w:space="0"/>
            </w:tcBorders>
          </w:tcPr>
          <w:p w14:paraId="7355AD7E">
            <w:pPr>
              <w:tabs>
                <w:tab w:val="left" w:pos="851"/>
              </w:tabs>
              <w:rPr>
                <w:b/>
                <w:color w:val="auto"/>
                <w:sz w:val="28"/>
              </w:rPr>
            </w:pPr>
            <w:r>
              <w:rPr>
                <w:b/>
                <w:color w:val="auto"/>
                <w:sz w:val="28"/>
              </w:rPr>
              <w:t>Сроки</w:t>
            </w:r>
          </w:p>
        </w:tc>
        <w:tc>
          <w:tcPr>
            <w:tcW w:w="2191" w:type="dxa"/>
            <w:tcBorders>
              <w:top w:val="single" w:color="000000" w:sz="4" w:space="0"/>
              <w:left w:val="single" w:color="000000" w:sz="4" w:space="0"/>
              <w:bottom w:val="single" w:color="000000" w:sz="4" w:space="0"/>
              <w:right w:val="single" w:color="000000" w:sz="4" w:space="0"/>
            </w:tcBorders>
          </w:tcPr>
          <w:p w14:paraId="651C1FEC">
            <w:pPr>
              <w:tabs>
                <w:tab w:val="left" w:pos="851"/>
              </w:tabs>
              <w:rPr>
                <w:b/>
                <w:color w:val="auto"/>
                <w:sz w:val="28"/>
              </w:rPr>
            </w:pPr>
            <w:r>
              <w:rPr>
                <w:b/>
                <w:color w:val="auto"/>
                <w:sz w:val="28"/>
              </w:rPr>
              <w:t>Ответственные</w:t>
            </w:r>
          </w:p>
        </w:tc>
      </w:tr>
      <w:tr w14:paraId="6E82E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 w:hRule="atLeast"/>
        </w:trPr>
        <w:tc>
          <w:tcPr>
            <w:tcW w:w="663" w:type="dxa"/>
            <w:tcBorders>
              <w:top w:val="single" w:color="000000" w:sz="4" w:space="0"/>
              <w:left w:val="single" w:color="000000" w:sz="4" w:space="0"/>
              <w:bottom w:val="single" w:color="000000" w:sz="4" w:space="0"/>
              <w:right w:val="single" w:color="000000" w:sz="4" w:space="0"/>
            </w:tcBorders>
          </w:tcPr>
          <w:p w14:paraId="66E4EC45">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43306014">
            <w:pPr>
              <w:tabs>
                <w:tab w:val="left" w:pos="851"/>
              </w:tabs>
              <w:rPr>
                <w:color w:val="auto"/>
                <w:sz w:val="28"/>
              </w:rPr>
            </w:pPr>
            <w:r>
              <w:rPr>
                <w:color w:val="auto"/>
                <w:sz w:val="28"/>
              </w:rPr>
              <w:t>1. Урочная деятельность</w:t>
            </w:r>
          </w:p>
        </w:tc>
      </w:tr>
      <w:tr w14:paraId="05A86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67627F8B">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1D66A235">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18B3D439">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78FF7432">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3DECAD30">
            <w:pPr>
              <w:tabs>
                <w:tab w:val="left" w:pos="851"/>
              </w:tabs>
              <w:rPr>
                <w:color w:val="auto"/>
                <w:sz w:val="28"/>
              </w:rPr>
            </w:pPr>
          </w:p>
        </w:tc>
      </w:tr>
      <w:tr w14:paraId="1E8D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05FCEEFF">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43A4DCEF">
            <w:pPr>
              <w:tabs>
                <w:tab w:val="left" w:pos="851"/>
              </w:tabs>
              <w:rPr>
                <w:color w:val="auto"/>
                <w:sz w:val="28"/>
              </w:rPr>
            </w:pPr>
            <w:r>
              <w:rPr>
                <w:color w:val="auto"/>
                <w:sz w:val="28"/>
              </w:rPr>
              <w:t>2. Внеурочная деятельность</w:t>
            </w:r>
          </w:p>
        </w:tc>
      </w:tr>
      <w:tr w14:paraId="734C6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766B6661">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5924A1C4">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24F69075">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297A9814">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5DC6DEF8">
            <w:pPr>
              <w:tabs>
                <w:tab w:val="left" w:pos="851"/>
              </w:tabs>
              <w:rPr>
                <w:color w:val="auto"/>
                <w:sz w:val="28"/>
              </w:rPr>
            </w:pPr>
          </w:p>
        </w:tc>
      </w:tr>
      <w:tr w14:paraId="2D519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757CD478">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662F299B">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340E8A48">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1FCD573F">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5052F8EC">
            <w:pPr>
              <w:tabs>
                <w:tab w:val="left" w:pos="851"/>
              </w:tabs>
              <w:rPr>
                <w:color w:val="auto"/>
                <w:sz w:val="28"/>
              </w:rPr>
            </w:pPr>
          </w:p>
        </w:tc>
      </w:tr>
      <w:tr w14:paraId="6EB62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1FCED185">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7E6EF96A">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4E584C6D">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416C7266">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50247BA9">
            <w:pPr>
              <w:tabs>
                <w:tab w:val="left" w:pos="851"/>
              </w:tabs>
              <w:rPr>
                <w:color w:val="auto"/>
                <w:sz w:val="28"/>
              </w:rPr>
            </w:pPr>
          </w:p>
        </w:tc>
      </w:tr>
      <w:tr w14:paraId="64457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34EFF351">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28783E88">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0A5BA5D4">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4E9B222A">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7727227F">
            <w:pPr>
              <w:tabs>
                <w:tab w:val="left" w:pos="851"/>
              </w:tabs>
              <w:rPr>
                <w:color w:val="auto"/>
                <w:sz w:val="28"/>
              </w:rPr>
            </w:pPr>
          </w:p>
        </w:tc>
      </w:tr>
      <w:tr w14:paraId="2F889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4DAE2ABE">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74FCF003">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59C302AF">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5DD38D56">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122F1EC7">
            <w:pPr>
              <w:tabs>
                <w:tab w:val="left" w:pos="851"/>
              </w:tabs>
              <w:rPr>
                <w:color w:val="auto"/>
                <w:sz w:val="28"/>
              </w:rPr>
            </w:pPr>
          </w:p>
        </w:tc>
      </w:tr>
      <w:tr w14:paraId="41D30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0AFD375E">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03810CF0">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5A1AC1B6">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0702FBDF">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7C26A6EE">
            <w:pPr>
              <w:tabs>
                <w:tab w:val="left" w:pos="851"/>
              </w:tabs>
              <w:rPr>
                <w:color w:val="auto"/>
                <w:sz w:val="28"/>
              </w:rPr>
            </w:pPr>
          </w:p>
        </w:tc>
      </w:tr>
      <w:tr w14:paraId="4799B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591C2EBD">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1A88E82E">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11CE570D">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5185988F">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0CA28B62">
            <w:pPr>
              <w:tabs>
                <w:tab w:val="left" w:pos="851"/>
              </w:tabs>
              <w:rPr>
                <w:color w:val="auto"/>
                <w:sz w:val="28"/>
              </w:rPr>
            </w:pPr>
          </w:p>
        </w:tc>
      </w:tr>
      <w:tr w14:paraId="55862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3A45053B">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4E789953">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5E9081B0">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0DC3657C">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3F48DF7E">
            <w:pPr>
              <w:tabs>
                <w:tab w:val="left" w:pos="851"/>
              </w:tabs>
              <w:rPr>
                <w:color w:val="auto"/>
                <w:sz w:val="28"/>
              </w:rPr>
            </w:pPr>
          </w:p>
        </w:tc>
      </w:tr>
      <w:tr w14:paraId="17834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0DA50677">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1994782F">
            <w:pPr>
              <w:tabs>
                <w:tab w:val="left" w:pos="851"/>
              </w:tabs>
              <w:rPr>
                <w:color w:val="auto"/>
                <w:sz w:val="28"/>
              </w:rPr>
            </w:pPr>
            <w:r>
              <w:rPr>
                <w:color w:val="auto"/>
                <w:sz w:val="28"/>
              </w:rPr>
              <w:t>3. Классное руководство</w:t>
            </w:r>
          </w:p>
        </w:tc>
      </w:tr>
      <w:tr w14:paraId="10E71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3BF12835">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45573A65">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50B1B910">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5B6C0BA8">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4B56E783">
            <w:pPr>
              <w:tabs>
                <w:tab w:val="left" w:pos="851"/>
              </w:tabs>
              <w:rPr>
                <w:color w:val="auto"/>
                <w:sz w:val="28"/>
              </w:rPr>
            </w:pPr>
          </w:p>
        </w:tc>
      </w:tr>
      <w:tr w14:paraId="6FEA5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19FA4CB9">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1671FC56">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3283C013">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52A41246">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008B5D0B">
            <w:pPr>
              <w:tabs>
                <w:tab w:val="left" w:pos="851"/>
              </w:tabs>
              <w:rPr>
                <w:color w:val="auto"/>
                <w:sz w:val="28"/>
              </w:rPr>
            </w:pPr>
          </w:p>
        </w:tc>
      </w:tr>
      <w:tr w14:paraId="28C00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2A9CB93B">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75A478F7">
            <w:pPr>
              <w:tabs>
                <w:tab w:val="left" w:pos="851"/>
              </w:tabs>
              <w:jc w:val="left"/>
              <w:rPr>
                <w:color w:val="auto"/>
                <w:sz w:val="28"/>
              </w:rPr>
            </w:pPr>
            <w:r>
              <w:rPr>
                <w:color w:val="auto"/>
                <w:sz w:val="28"/>
              </w:rPr>
              <w:t>4. Основные школьные дела</w:t>
            </w:r>
          </w:p>
        </w:tc>
        <w:tc>
          <w:tcPr>
            <w:tcW w:w="1184" w:type="dxa"/>
            <w:tcBorders>
              <w:top w:val="single" w:color="000000" w:sz="4" w:space="0"/>
              <w:left w:val="single" w:color="000000" w:sz="4" w:space="0"/>
              <w:bottom w:val="single" w:color="000000" w:sz="4" w:space="0"/>
              <w:right w:val="single" w:color="000000" w:sz="4" w:space="0"/>
            </w:tcBorders>
          </w:tcPr>
          <w:p w14:paraId="5B68E605">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5D57405C">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2AA797B0">
            <w:pPr>
              <w:tabs>
                <w:tab w:val="left" w:pos="851"/>
              </w:tabs>
              <w:rPr>
                <w:color w:val="auto"/>
                <w:sz w:val="28"/>
              </w:rPr>
            </w:pPr>
          </w:p>
        </w:tc>
      </w:tr>
      <w:tr w14:paraId="7E4B9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39C75AFC">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58B33146">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37BEF47A">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6D5A76AA">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44AB44BE">
            <w:pPr>
              <w:tabs>
                <w:tab w:val="left" w:pos="851"/>
              </w:tabs>
              <w:rPr>
                <w:color w:val="auto"/>
                <w:sz w:val="28"/>
              </w:rPr>
            </w:pPr>
          </w:p>
        </w:tc>
      </w:tr>
      <w:tr w14:paraId="266CE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41B4B45F">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3AA233C1">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5855EDB5">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68F5412C">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7603BAD4">
            <w:pPr>
              <w:tabs>
                <w:tab w:val="left" w:pos="851"/>
              </w:tabs>
              <w:rPr>
                <w:color w:val="auto"/>
                <w:sz w:val="28"/>
              </w:rPr>
            </w:pPr>
          </w:p>
        </w:tc>
      </w:tr>
      <w:tr w14:paraId="55567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4CFA8E07">
            <w:pPr>
              <w:tabs>
                <w:tab w:val="left" w:pos="851"/>
              </w:tabs>
              <w:rPr>
                <w:color w:val="auto"/>
                <w:sz w:val="28"/>
              </w:rPr>
            </w:pPr>
          </w:p>
        </w:tc>
        <w:tc>
          <w:tcPr>
            <w:tcW w:w="4268" w:type="dxa"/>
            <w:tcBorders>
              <w:top w:val="single" w:color="000000" w:sz="4" w:space="0"/>
              <w:left w:val="single" w:color="000000" w:sz="4" w:space="0"/>
              <w:bottom w:val="single" w:color="000000" w:sz="4" w:space="0"/>
              <w:right w:val="single" w:color="000000" w:sz="4" w:space="0"/>
            </w:tcBorders>
          </w:tcPr>
          <w:p w14:paraId="40035808">
            <w:pPr>
              <w:tabs>
                <w:tab w:val="left" w:pos="851"/>
              </w:tabs>
              <w:rPr>
                <w:color w:val="auto"/>
                <w:sz w:val="28"/>
              </w:rPr>
            </w:pPr>
          </w:p>
        </w:tc>
        <w:tc>
          <w:tcPr>
            <w:tcW w:w="1184" w:type="dxa"/>
            <w:tcBorders>
              <w:top w:val="single" w:color="000000" w:sz="4" w:space="0"/>
              <w:left w:val="single" w:color="000000" w:sz="4" w:space="0"/>
              <w:bottom w:val="single" w:color="000000" w:sz="4" w:space="0"/>
              <w:right w:val="single" w:color="000000" w:sz="4" w:space="0"/>
            </w:tcBorders>
          </w:tcPr>
          <w:p w14:paraId="133A6F7D">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5271BFC0">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1866F575">
            <w:pPr>
              <w:tabs>
                <w:tab w:val="left" w:pos="851"/>
              </w:tabs>
              <w:rPr>
                <w:color w:val="auto"/>
                <w:sz w:val="28"/>
              </w:rPr>
            </w:pPr>
          </w:p>
        </w:tc>
      </w:tr>
      <w:tr w14:paraId="02A82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0F362352">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6C2F3453">
            <w:pPr>
              <w:tabs>
                <w:tab w:val="left" w:pos="851"/>
              </w:tabs>
              <w:rPr>
                <w:color w:val="auto"/>
                <w:sz w:val="28"/>
              </w:rPr>
            </w:pPr>
            <w:r>
              <w:rPr>
                <w:color w:val="auto"/>
                <w:sz w:val="28"/>
              </w:rPr>
              <w:t>5. Внешкольные мероприятия</w:t>
            </w:r>
          </w:p>
        </w:tc>
      </w:tr>
      <w:tr w14:paraId="673E5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5299EB40">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300479ED">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74F4AC2C">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5D8045EC">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6F0550E8">
            <w:pPr>
              <w:tabs>
                <w:tab w:val="left" w:pos="851"/>
              </w:tabs>
              <w:rPr>
                <w:color w:val="auto"/>
                <w:sz w:val="28"/>
              </w:rPr>
            </w:pPr>
          </w:p>
        </w:tc>
      </w:tr>
      <w:tr w14:paraId="47726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340E3BEA">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4B069B80">
            <w:pPr>
              <w:tabs>
                <w:tab w:val="left" w:pos="851"/>
              </w:tabs>
              <w:rPr>
                <w:color w:val="auto"/>
                <w:sz w:val="28"/>
              </w:rPr>
            </w:pPr>
            <w:r>
              <w:rPr>
                <w:color w:val="auto"/>
                <w:sz w:val="28"/>
              </w:rPr>
              <w:t>6. Организация предметно-пространственной среды</w:t>
            </w:r>
          </w:p>
        </w:tc>
      </w:tr>
      <w:tr w14:paraId="23C70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61333776">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170C291F">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3E52D647">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1A624AE0">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71D6612C">
            <w:pPr>
              <w:tabs>
                <w:tab w:val="left" w:pos="851"/>
              </w:tabs>
              <w:rPr>
                <w:color w:val="auto"/>
                <w:sz w:val="28"/>
              </w:rPr>
            </w:pPr>
          </w:p>
        </w:tc>
      </w:tr>
      <w:tr w14:paraId="54578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28CA6FCE">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0A38AF00">
            <w:pPr>
              <w:tabs>
                <w:tab w:val="left" w:pos="851"/>
              </w:tabs>
              <w:rPr>
                <w:color w:val="auto"/>
                <w:sz w:val="28"/>
              </w:rPr>
            </w:pPr>
            <w:r>
              <w:rPr>
                <w:color w:val="auto"/>
                <w:sz w:val="28"/>
              </w:rPr>
              <w:t>7. Взаимодействие с родителями</w:t>
            </w:r>
          </w:p>
        </w:tc>
      </w:tr>
      <w:tr w14:paraId="5F447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51D6F151">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052A5C77">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6EEAD962">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646DEDEA">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31A6C67C">
            <w:pPr>
              <w:tabs>
                <w:tab w:val="left" w:pos="851"/>
              </w:tabs>
              <w:rPr>
                <w:color w:val="auto"/>
                <w:sz w:val="28"/>
              </w:rPr>
            </w:pPr>
          </w:p>
        </w:tc>
      </w:tr>
      <w:tr w14:paraId="0DACD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480B66DB">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7C5C3FC5">
            <w:pPr>
              <w:tabs>
                <w:tab w:val="left" w:pos="851"/>
              </w:tabs>
              <w:rPr>
                <w:color w:val="auto"/>
                <w:sz w:val="28"/>
              </w:rPr>
            </w:pPr>
            <w:r>
              <w:rPr>
                <w:color w:val="auto"/>
                <w:sz w:val="28"/>
              </w:rPr>
              <w:t xml:space="preserve">8. Самоуправление </w:t>
            </w:r>
          </w:p>
        </w:tc>
      </w:tr>
      <w:tr w14:paraId="1CE2A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2862842F">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147DD54B">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117859CB">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17CD6ED1">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32CFE29B">
            <w:pPr>
              <w:tabs>
                <w:tab w:val="left" w:pos="851"/>
              </w:tabs>
              <w:rPr>
                <w:color w:val="auto"/>
                <w:sz w:val="28"/>
              </w:rPr>
            </w:pPr>
          </w:p>
        </w:tc>
      </w:tr>
      <w:tr w14:paraId="54C7D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7CDB5739">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5D155718">
            <w:pPr>
              <w:tabs>
                <w:tab w:val="left" w:pos="851"/>
              </w:tabs>
              <w:rPr>
                <w:color w:val="auto"/>
                <w:sz w:val="28"/>
              </w:rPr>
            </w:pPr>
            <w:r>
              <w:rPr>
                <w:color w:val="auto"/>
                <w:sz w:val="28"/>
              </w:rPr>
              <w:t>9. Профилактика и безопасность</w:t>
            </w:r>
          </w:p>
        </w:tc>
      </w:tr>
      <w:tr w14:paraId="59288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37CDA31F">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66A7E4CD">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51BA18C3">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0D8A9F23">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35D107E2">
            <w:pPr>
              <w:tabs>
                <w:tab w:val="left" w:pos="851"/>
              </w:tabs>
              <w:rPr>
                <w:color w:val="auto"/>
                <w:sz w:val="28"/>
              </w:rPr>
            </w:pPr>
          </w:p>
        </w:tc>
      </w:tr>
      <w:tr w14:paraId="39BEF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2DBD435F">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635A3BFF">
            <w:pPr>
              <w:tabs>
                <w:tab w:val="left" w:pos="851"/>
              </w:tabs>
              <w:rPr>
                <w:color w:val="auto"/>
                <w:sz w:val="28"/>
              </w:rPr>
            </w:pPr>
            <w:r>
              <w:rPr>
                <w:color w:val="auto"/>
                <w:sz w:val="28"/>
              </w:rPr>
              <w:t xml:space="preserve">10. Социальное партнёрство </w:t>
            </w:r>
          </w:p>
        </w:tc>
      </w:tr>
      <w:tr w14:paraId="2229A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645B655B">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7B764545">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21BC6C08">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30BE6D17">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2CE748C7">
            <w:pPr>
              <w:tabs>
                <w:tab w:val="left" w:pos="851"/>
              </w:tabs>
              <w:rPr>
                <w:color w:val="auto"/>
                <w:sz w:val="28"/>
              </w:rPr>
            </w:pPr>
          </w:p>
        </w:tc>
      </w:tr>
      <w:tr w14:paraId="30C7C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50A98199">
            <w:pPr>
              <w:tabs>
                <w:tab w:val="left" w:pos="851"/>
              </w:tabs>
              <w:rPr>
                <w:color w:val="auto"/>
                <w:sz w:val="28"/>
              </w:rPr>
            </w:pPr>
          </w:p>
        </w:tc>
        <w:tc>
          <w:tcPr>
            <w:tcW w:w="8680" w:type="dxa"/>
            <w:gridSpan w:val="4"/>
            <w:tcBorders>
              <w:top w:val="single" w:color="000000" w:sz="4" w:space="0"/>
              <w:left w:val="single" w:color="000000" w:sz="4" w:space="0"/>
              <w:bottom w:val="single" w:color="000000" w:sz="4" w:space="0"/>
              <w:right w:val="single" w:color="000000" w:sz="4" w:space="0"/>
            </w:tcBorders>
          </w:tcPr>
          <w:p w14:paraId="2CABAF65">
            <w:pPr>
              <w:tabs>
                <w:tab w:val="left" w:pos="851"/>
              </w:tabs>
              <w:rPr>
                <w:color w:val="auto"/>
                <w:sz w:val="28"/>
              </w:rPr>
            </w:pPr>
            <w:r>
              <w:rPr>
                <w:color w:val="auto"/>
                <w:sz w:val="28"/>
              </w:rPr>
              <w:t xml:space="preserve">11. Профориентация </w:t>
            </w:r>
          </w:p>
        </w:tc>
      </w:tr>
      <w:tr w14:paraId="7C4D3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Pr>
          <w:p w14:paraId="14BE52CC">
            <w:pPr>
              <w:tabs>
                <w:tab w:val="left" w:pos="851"/>
              </w:tabs>
              <w:rPr>
                <w:color w:val="auto"/>
                <w:sz w:val="28"/>
              </w:rPr>
            </w:pPr>
            <w:r>
              <w:rPr>
                <w:color w:val="auto"/>
                <w:sz w:val="28"/>
              </w:rPr>
              <w:t>1</w:t>
            </w:r>
          </w:p>
        </w:tc>
        <w:tc>
          <w:tcPr>
            <w:tcW w:w="4268" w:type="dxa"/>
            <w:tcBorders>
              <w:top w:val="single" w:color="000000" w:sz="4" w:space="0"/>
              <w:left w:val="single" w:color="000000" w:sz="4" w:space="0"/>
              <w:bottom w:val="single" w:color="000000" w:sz="4" w:space="0"/>
              <w:right w:val="single" w:color="000000" w:sz="4" w:space="0"/>
            </w:tcBorders>
          </w:tcPr>
          <w:p w14:paraId="140BC182">
            <w:pPr>
              <w:tabs>
                <w:tab w:val="left" w:pos="851"/>
              </w:tabs>
              <w:rPr>
                <w:color w:val="auto"/>
                <w:sz w:val="28"/>
              </w:rPr>
            </w:pPr>
            <w:r>
              <w:rPr>
                <w:color w:val="auto"/>
                <w:sz w:val="28"/>
              </w:rPr>
              <w:t>…</w:t>
            </w:r>
          </w:p>
        </w:tc>
        <w:tc>
          <w:tcPr>
            <w:tcW w:w="1184" w:type="dxa"/>
            <w:tcBorders>
              <w:top w:val="single" w:color="000000" w:sz="4" w:space="0"/>
              <w:left w:val="single" w:color="000000" w:sz="4" w:space="0"/>
              <w:bottom w:val="single" w:color="000000" w:sz="4" w:space="0"/>
              <w:right w:val="single" w:color="000000" w:sz="4" w:space="0"/>
            </w:tcBorders>
          </w:tcPr>
          <w:p w14:paraId="2DE3619D">
            <w:pPr>
              <w:tabs>
                <w:tab w:val="left" w:pos="851"/>
              </w:tabs>
              <w:rPr>
                <w:color w:val="auto"/>
                <w:sz w:val="28"/>
              </w:rPr>
            </w:pPr>
          </w:p>
        </w:tc>
        <w:tc>
          <w:tcPr>
            <w:tcW w:w="1037" w:type="dxa"/>
            <w:tcBorders>
              <w:top w:val="single" w:color="000000" w:sz="4" w:space="0"/>
              <w:left w:val="single" w:color="000000" w:sz="4" w:space="0"/>
              <w:bottom w:val="single" w:color="000000" w:sz="4" w:space="0"/>
              <w:right w:val="single" w:color="000000" w:sz="4" w:space="0"/>
            </w:tcBorders>
          </w:tcPr>
          <w:p w14:paraId="6616D867">
            <w:pPr>
              <w:tabs>
                <w:tab w:val="left" w:pos="851"/>
              </w:tabs>
              <w:rPr>
                <w:color w:val="auto"/>
                <w:sz w:val="28"/>
              </w:rPr>
            </w:pPr>
          </w:p>
        </w:tc>
        <w:tc>
          <w:tcPr>
            <w:tcW w:w="2191" w:type="dxa"/>
            <w:tcBorders>
              <w:top w:val="single" w:color="000000" w:sz="4" w:space="0"/>
              <w:left w:val="single" w:color="000000" w:sz="4" w:space="0"/>
              <w:bottom w:val="single" w:color="000000" w:sz="4" w:space="0"/>
              <w:right w:val="single" w:color="000000" w:sz="4" w:space="0"/>
            </w:tcBorders>
          </w:tcPr>
          <w:p w14:paraId="2F38C1B0">
            <w:pPr>
              <w:tabs>
                <w:tab w:val="left" w:pos="851"/>
              </w:tabs>
              <w:rPr>
                <w:color w:val="auto"/>
                <w:sz w:val="28"/>
              </w:rPr>
            </w:pPr>
          </w:p>
        </w:tc>
      </w:tr>
    </w:tbl>
    <w:p w14:paraId="1AC4CA1C">
      <w:pPr>
        <w:widowControl/>
        <w:jc w:val="left"/>
        <w:rPr>
          <w:color w:val="auto"/>
          <w:sz w:val="28"/>
        </w:rPr>
      </w:pPr>
    </w:p>
    <w:p w14:paraId="589295E5">
      <w:pPr>
        <w:tabs>
          <w:tab w:val="left" w:pos="851"/>
        </w:tabs>
        <w:ind w:firstLine="709"/>
        <w:rPr>
          <w:b/>
          <w:color w:val="auto"/>
          <w:sz w:val="28"/>
        </w:rPr>
      </w:pPr>
      <w:r>
        <w:rPr>
          <w:b/>
          <w:color w:val="auto"/>
          <w:sz w:val="28"/>
        </w:rPr>
        <w:t xml:space="preserve">Перечень основных государственных и народных праздников, памятных дат в календарном плане воспитательной работы. </w:t>
      </w:r>
    </w:p>
    <w:p w14:paraId="49F500D6">
      <w:pPr>
        <w:tabs>
          <w:tab w:val="left" w:pos="851"/>
        </w:tabs>
        <w:ind w:firstLine="709"/>
        <w:rPr>
          <w:i/>
          <w:color w:val="auto"/>
          <w:sz w:val="28"/>
        </w:rPr>
      </w:pPr>
      <w:r>
        <w:rPr>
          <w:i/>
          <w:color w:val="auto"/>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5FCBE5E4">
      <w:pPr>
        <w:tabs>
          <w:tab w:val="left" w:pos="993"/>
        </w:tabs>
        <w:ind w:firstLine="709"/>
        <w:rPr>
          <w:color w:val="auto"/>
          <w:sz w:val="28"/>
        </w:rPr>
      </w:pPr>
      <w:r>
        <w:rPr>
          <w:color w:val="auto"/>
          <w:sz w:val="28"/>
        </w:rPr>
        <w:t xml:space="preserve">Сентябрь: </w:t>
      </w:r>
    </w:p>
    <w:p w14:paraId="444791B0">
      <w:pPr>
        <w:numPr>
          <w:ilvl w:val="0"/>
          <w:numId w:val="18"/>
        </w:numPr>
        <w:tabs>
          <w:tab w:val="left" w:pos="993"/>
        </w:tabs>
        <w:ind w:left="0" w:firstLine="709"/>
        <w:rPr>
          <w:color w:val="auto"/>
          <w:sz w:val="28"/>
        </w:rPr>
      </w:pPr>
      <w:r>
        <w:rPr>
          <w:color w:val="auto"/>
          <w:sz w:val="28"/>
        </w:rPr>
        <w:t xml:space="preserve">1 сентября: День знаний; </w:t>
      </w:r>
    </w:p>
    <w:p w14:paraId="18B9904E">
      <w:pPr>
        <w:numPr>
          <w:ilvl w:val="0"/>
          <w:numId w:val="18"/>
        </w:numPr>
        <w:tabs>
          <w:tab w:val="left" w:pos="993"/>
        </w:tabs>
        <w:ind w:left="0" w:firstLine="709"/>
        <w:rPr>
          <w:color w:val="auto"/>
          <w:sz w:val="28"/>
        </w:rPr>
      </w:pPr>
      <w:r>
        <w:rPr>
          <w:color w:val="auto"/>
          <w:sz w:val="28"/>
        </w:rPr>
        <w:t>3 сентября: День окончания Второй мировой войны, День солидарности в борьбе с терроризмом.</w:t>
      </w:r>
    </w:p>
    <w:p w14:paraId="364B2D3A">
      <w:pPr>
        <w:tabs>
          <w:tab w:val="left" w:pos="993"/>
        </w:tabs>
        <w:ind w:firstLine="709"/>
        <w:rPr>
          <w:color w:val="auto"/>
          <w:sz w:val="28"/>
        </w:rPr>
      </w:pPr>
      <w:r>
        <w:rPr>
          <w:color w:val="auto"/>
          <w:sz w:val="28"/>
        </w:rPr>
        <w:t xml:space="preserve">Октябрь: </w:t>
      </w:r>
    </w:p>
    <w:p w14:paraId="467AAFE6">
      <w:pPr>
        <w:numPr>
          <w:ilvl w:val="0"/>
          <w:numId w:val="19"/>
        </w:numPr>
        <w:tabs>
          <w:tab w:val="left" w:pos="993"/>
        </w:tabs>
        <w:ind w:left="0" w:firstLine="709"/>
        <w:rPr>
          <w:color w:val="auto"/>
          <w:sz w:val="28"/>
        </w:rPr>
      </w:pPr>
      <w:r>
        <w:rPr>
          <w:color w:val="auto"/>
          <w:sz w:val="28"/>
        </w:rPr>
        <w:t>1 октября: Международный день пожилых людей;</w:t>
      </w:r>
    </w:p>
    <w:p w14:paraId="231F541E">
      <w:pPr>
        <w:numPr>
          <w:ilvl w:val="0"/>
          <w:numId w:val="19"/>
        </w:numPr>
        <w:tabs>
          <w:tab w:val="left" w:pos="993"/>
        </w:tabs>
        <w:ind w:left="0" w:firstLine="709"/>
        <w:rPr>
          <w:color w:val="auto"/>
          <w:sz w:val="28"/>
        </w:rPr>
      </w:pPr>
      <w:r>
        <w:rPr>
          <w:color w:val="auto"/>
          <w:sz w:val="28"/>
        </w:rPr>
        <w:t xml:space="preserve">4 октября: День защиты животных; </w:t>
      </w:r>
    </w:p>
    <w:p w14:paraId="4EFA55C3">
      <w:pPr>
        <w:numPr>
          <w:ilvl w:val="0"/>
          <w:numId w:val="19"/>
        </w:numPr>
        <w:tabs>
          <w:tab w:val="left" w:pos="993"/>
        </w:tabs>
        <w:ind w:left="0" w:firstLine="709"/>
        <w:rPr>
          <w:color w:val="auto"/>
          <w:sz w:val="28"/>
        </w:rPr>
      </w:pPr>
      <w:r>
        <w:rPr>
          <w:color w:val="auto"/>
          <w:sz w:val="28"/>
        </w:rPr>
        <w:t xml:space="preserve">5 октября: День Учителя; </w:t>
      </w:r>
    </w:p>
    <w:p w14:paraId="17C82309">
      <w:pPr>
        <w:numPr>
          <w:ilvl w:val="0"/>
          <w:numId w:val="19"/>
        </w:numPr>
        <w:tabs>
          <w:tab w:val="left" w:pos="993"/>
        </w:tabs>
        <w:ind w:left="0" w:firstLine="709"/>
        <w:rPr>
          <w:color w:val="auto"/>
          <w:sz w:val="28"/>
        </w:rPr>
      </w:pPr>
      <w:r>
        <w:rPr>
          <w:color w:val="auto"/>
          <w:sz w:val="28"/>
        </w:rPr>
        <w:t xml:space="preserve">Третье воскресенье октября: День отца; </w:t>
      </w:r>
    </w:p>
    <w:p w14:paraId="6C5CBF4A">
      <w:pPr>
        <w:numPr>
          <w:ilvl w:val="0"/>
          <w:numId w:val="19"/>
        </w:numPr>
        <w:tabs>
          <w:tab w:val="left" w:pos="993"/>
        </w:tabs>
        <w:ind w:left="0" w:firstLine="709"/>
        <w:rPr>
          <w:color w:val="auto"/>
          <w:sz w:val="28"/>
        </w:rPr>
      </w:pPr>
      <w:r>
        <w:rPr>
          <w:color w:val="auto"/>
          <w:sz w:val="28"/>
        </w:rPr>
        <w:t>30 октября: День памяти жертв политических репрессий.</w:t>
      </w:r>
    </w:p>
    <w:p w14:paraId="61A16BC0">
      <w:pPr>
        <w:tabs>
          <w:tab w:val="left" w:pos="993"/>
        </w:tabs>
        <w:ind w:firstLine="709"/>
        <w:rPr>
          <w:color w:val="auto"/>
          <w:sz w:val="28"/>
        </w:rPr>
      </w:pPr>
      <w:r>
        <w:rPr>
          <w:color w:val="auto"/>
          <w:sz w:val="28"/>
        </w:rPr>
        <w:t xml:space="preserve">Ноябрь: </w:t>
      </w:r>
    </w:p>
    <w:p w14:paraId="33EE99BD">
      <w:pPr>
        <w:numPr>
          <w:ilvl w:val="0"/>
          <w:numId w:val="20"/>
        </w:numPr>
        <w:tabs>
          <w:tab w:val="left" w:pos="993"/>
        </w:tabs>
        <w:ind w:left="0" w:firstLine="709"/>
        <w:rPr>
          <w:color w:val="auto"/>
          <w:sz w:val="28"/>
        </w:rPr>
      </w:pPr>
      <w:r>
        <w:rPr>
          <w:color w:val="auto"/>
          <w:sz w:val="28"/>
        </w:rPr>
        <w:t>4 ноября: День народного единства.</w:t>
      </w:r>
    </w:p>
    <w:p w14:paraId="13FD6F97">
      <w:pPr>
        <w:tabs>
          <w:tab w:val="left" w:pos="993"/>
        </w:tabs>
        <w:ind w:firstLine="709"/>
        <w:rPr>
          <w:color w:val="auto"/>
          <w:sz w:val="28"/>
        </w:rPr>
      </w:pPr>
      <w:r>
        <w:rPr>
          <w:color w:val="auto"/>
          <w:sz w:val="28"/>
        </w:rPr>
        <w:t xml:space="preserve">Декабрь: </w:t>
      </w:r>
    </w:p>
    <w:p w14:paraId="3188767A">
      <w:pPr>
        <w:numPr>
          <w:ilvl w:val="0"/>
          <w:numId w:val="21"/>
        </w:numPr>
        <w:tabs>
          <w:tab w:val="left" w:pos="993"/>
        </w:tabs>
        <w:ind w:left="0" w:firstLine="709"/>
        <w:rPr>
          <w:color w:val="auto"/>
          <w:sz w:val="28"/>
        </w:rPr>
      </w:pPr>
      <w:r>
        <w:rPr>
          <w:color w:val="auto"/>
          <w:sz w:val="28"/>
        </w:rPr>
        <w:t>3 декабря: Международный день инвалидов;</w:t>
      </w:r>
    </w:p>
    <w:p w14:paraId="31484256">
      <w:pPr>
        <w:numPr>
          <w:ilvl w:val="0"/>
          <w:numId w:val="21"/>
        </w:numPr>
        <w:tabs>
          <w:tab w:val="left" w:pos="993"/>
        </w:tabs>
        <w:ind w:left="0" w:firstLine="709"/>
        <w:rPr>
          <w:color w:val="auto"/>
          <w:sz w:val="28"/>
        </w:rPr>
      </w:pPr>
      <w:r>
        <w:rPr>
          <w:color w:val="auto"/>
          <w:sz w:val="28"/>
        </w:rPr>
        <w:t xml:space="preserve">5 декабря: Битва за Москву, Международный день добровольцев; </w:t>
      </w:r>
    </w:p>
    <w:p w14:paraId="3DEBBDD5">
      <w:pPr>
        <w:numPr>
          <w:ilvl w:val="0"/>
          <w:numId w:val="21"/>
        </w:numPr>
        <w:tabs>
          <w:tab w:val="left" w:pos="993"/>
        </w:tabs>
        <w:ind w:left="0" w:firstLine="709"/>
        <w:rPr>
          <w:color w:val="auto"/>
          <w:sz w:val="28"/>
        </w:rPr>
      </w:pPr>
      <w:r>
        <w:rPr>
          <w:color w:val="auto"/>
          <w:sz w:val="28"/>
        </w:rPr>
        <w:t xml:space="preserve">6 декабря: День Александра Невского; </w:t>
      </w:r>
    </w:p>
    <w:p w14:paraId="6CE15BF0">
      <w:pPr>
        <w:numPr>
          <w:ilvl w:val="0"/>
          <w:numId w:val="21"/>
        </w:numPr>
        <w:tabs>
          <w:tab w:val="left" w:pos="993"/>
        </w:tabs>
        <w:ind w:left="0" w:firstLine="709"/>
        <w:rPr>
          <w:color w:val="auto"/>
          <w:sz w:val="28"/>
        </w:rPr>
      </w:pPr>
      <w:r>
        <w:rPr>
          <w:color w:val="auto"/>
          <w:sz w:val="28"/>
        </w:rPr>
        <w:t xml:space="preserve">9 декабря: День Героев Отечества; </w:t>
      </w:r>
    </w:p>
    <w:p w14:paraId="409734F0">
      <w:pPr>
        <w:numPr>
          <w:ilvl w:val="0"/>
          <w:numId w:val="21"/>
        </w:numPr>
        <w:tabs>
          <w:tab w:val="left" w:pos="993"/>
        </w:tabs>
        <w:ind w:left="0" w:firstLine="709"/>
        <w:rPr>
          <w:color w:val="auto"/>
          <w:sz w:val="28"/>
        </w:rPr>
      </w:pPr>
      <w:r>
        <w:rPr>
          <w:color w:val="auto"/>
          <w:sz w:val="28"/>
        </w:rPr>
        <w:t xml:space="preserve">10 декабря: День прав человека; </w:t>
      </w:r>
    </w:p>
    <w:p w14:paraId="34E3B27A">
      <w:pPr>
        <w:numPr>
          <w:ilvl w:val="0"/>
          <w:numId w:val="21"/>
        </w:numPr>
        <w:tabs>
          <w:tab w:val="left" w:pos="993"/>
        </w:tabs>
        <w:ind w:left="0" w:firstLine="709"/>
        <w:rPr>
          <w:color w:val="auto"/>
          <w:sz w:val="28"/>
        </w:rPr>
      </w:pPr>
      <w:r>
        <w:rPr>
          <w:color w:val="auto"/>
          <w:sz w:val="28"/>
        </w:rPr>
        <w:t xml:space="preserve">12 декабря: День Конституции Российской Федерации; </w:t>
      </w:r>
    </w:p>
    <w:p w14:paraId="157065CE">
      <w:pPr>
        <w:numPr>
          <w:ilvl w:val="0"/>
          <w:numId w:val="21"/>
        </w:numPr>
        <w:tabs>
          <w:tab w:val="left" w:pos="993"/>
        </w:tabs>
        <w:ind w:left="0" w:firstLine="709"/>
        <w:rPr>
          <w:color w:val="auto"/>
          <w:sz w:val="28"/>
        </w:rPr>
      </w:pPr>
      <w:r>
        <w:rPr>
          <w:color w:val="auto"/>
          <w:sz w:val="28"/>
        </w:rPr>
        <w:t>27 декабря: День спасателя.</w:t>
      </w:r>
    </w:p>
    <w:p w14:paraId="10F56801">
      <w:pPr>
        <w:tabs>
          <w:tab w:val="left" w:pos="993"/>
        </w:tabs>
        <w:ind w:firstLine="709"/>
        <w:rPr>
          <w:color w:val="auto"/>
          <w:sz w:val="28"/>
        </w:rPr>
      </w:pPr>
      <w:r>
        <w:rPr>
          <w:color w:val="auto"/>
          <w:sz w:val="28"/>
        </w:rPr>
        <w:t xml:space="preserve">Январь: </w:t>
      </w:r>
    </w:p>
    <w:p w14:paraId="188302E0">
      <w:pPr>
        <w:numPr>
          <w:ilvl w:val="0"/>
          <w:numId w:val="22"/>
        </w:numPr>
        <w:tabs>
          <w:tab w:val="left" w:pos="993"/>
        </w:tabs>
        <w:ind w:left="0" w:firstLine="709"/>
        <w:rPr>
          <w:color w:val="auto"/>
          <w:sz w:val="28"/>
        </w:rPr>
      </w:pPr>
      <w:r>
        <w:rPr>
          <w:color w:val="auto"/>
          <w:sz w:val="28"/>
        </w:rPr>
        <w:t xml:space="preserve">1 января: Новый год; </w:t>
      </w:r>
    </w:p>
    <w:p w14:paraId="23ED9159">
      <w:pPr>
        <w:numPr>
          <w:ilvl w:val="0"/>
          <w:numId w:val="22"/>
        </w:numPr>
        <w:tabs>
          <w:tab w:val="left" w:pos="993"/>
        </w:tabs>
        <w:ind w:left="0" w:firstLine="709"/>
        <w:rPr>
          <w:color w:val="auto"/>
          <w:sz w:val="28"/>
        </w:rPr>
      </w:pPr>
      <w:r>
        <w:rPr>
          <w:color w:val="auto"/>
          <w:sz w:val="28"/>
        </w:rPr>
        <w:t>7 января: Рождество Христово;</w:t>
      </w:r>
    </w:p>
    <w:p w14:paraId="710577AF">
      <w:pPr>
        <w:numPr>
          <w:ilvl w:val="0"/>
          <w:numId w:val="22"/>
        </w:numPr>
        <w:tabs>
          <w:tab w:val="left" w:pos="993"/>
        </w:tabs>
        <w:ind w:left="0" w:firstLine="709"/>
        <w:rPr>
          <w:color w:val="auto"/>
          <w:sz w:val="28"/>
        </w:rPr>
      </w:pPr>
      <w:r>
        <w:rPr>
          <w:color w:val="auto"/>
          <w:sz w:val="28"/>
        </w:rPr>
        <w:t>25 января: «Татьянин день» (праздник студентов);</w:t>
      </w:r>
    </w:p>
    <w:p w14:paraId="415679A8">
      <w:pPr>
        <w:numPr>
          <w:ilvl w:val="0"/>
          <w:numId w:val="22"/>
        </w:numPr>
        <w:tabs>
          <w:tab w:val="left" w:pos="993"/>
        </w:tabs>
        <w:ind w:left="0" w:firstLine="709"/>
        <w:rPr>
          <w:color w:val="auto"/>
          <w:sz w:val="28"/>
        </w:rPr>
      </w:pPr>
      <w:r>
        <w:rPr>
          <w:color w:val="auto"/>
          <w:sz w:val="28"/>
        </w:rPr>
        <w:t>27 января: День снятия блокады Ленинграда.</w:t>
      </w:r>
    </w:p>
    <w:p w14:paraId="54D6C75F">
      <w:pPr>
        <w:tabs>
          <w:tab w:val="left" w:pos="993"/>
        </w:tabs>
        <w:ind w:firstLine="709"/>
        <w:rPr>
          <w:color w:val="auto"/>
          <w:sz w:val="28"/>
        </w:rPr>
      </w:pPr>
      <w:r>
        <w:rPr>
          <w:color w:val="auto"/>
          <w:sz w:val="28"/>
        </w:rPr>
        <w:t xml:space="preserve">Февраль: </w:t>
      </w:r>
    </w:p>
    <w:p w14:paraId="128DB798">
      <w:pPr>
        <w:numPr>
          <w:ilvl w:val="0"/>
          <w:numId w:val="23"/>
        </w:numPr>
        <w:tabs>
          <w:tab w:val="left" w:pos="993"/>
        </w:tabs>
        <w:ind w:left="0" w:firstLine="709"/>
        <w:rPr>
          <w:color w:val="auto"/>
          <w:sz w:val="28"/>
        </w:rPr>
      </w:pPr>
      <w:r>
        <w:rPr>
          <w:color w:val="auto"/>
          <w:sz w:val="28"/>
        </w:rPr>
        <w:t xml:space="preserve">2 февраля: День воинской славы России; </w:t>
      </w:r>
    </w:p>
    <w:p w14:paraId="1A4CA133">
      <w:pPr>
        <w:numPr>
          <w:ilvl w:val="0"/>
          <w:numId w:val="23"/>
        </w:numPr>
        <w:tabs>
          <w:tab w:val="left" w:pos="993"/>
        </w:tabs>
        <w:ind w:left="0" w:firstLine="709"/>
        <w:rPr>
          <w:color w:val="auto"/>
          <w:sz w:val="28"/>
        </w:rPr>
      </w:pPr>
      <w:r>
        <w:rPr>
          <w:color w:val="auto"/>
          <w:sz w:val="28"/>
        </w:rPr>
        <w:t>8 февраля: День русской науки;</w:t>
      </w:r>
    </w:p>
    <w:p w14:paraId="169C790C">
      <w:pPr>
        <w:numPr>
          <w:ilvl w:val="0"/>
          <w:numId w:val="23"/>
        </w:numPr>
        <w:tabs>
          <w:tab w:val="left" w:pos="993"/>
        </w:tabs>
        <w:ind w:left="0" w:firstLine="709"/>
        <w:rPr>
          <w:color w:val="auto"/>
          <w:sz w:val="28"/>
        </w:rPr>
      </w:pPr>
      <w:r>
        <w:rPr>
          <w:color w:val="auto"/>
          <w:sz w:val="28"/>
        </w:rPr>
        <w:t xml:space="preserve">21 февраля: Международный день родного языка; </w:t>
      </w:r>
    </w:p>
    <w:p w14:paraId="5411F13C">
      <w:pPr>
        <w:numPr>
          <w:ilvl w:val="0"/>
          <w:numId w:val="23"/>
        </w:numPr>
        <w:tabs>
          <w:tab w:val="left" w:pos="993"/>
        </w:tabs>
        <w:ind w:left="0" w:firstLine="709"/>
        <w:rPr>
          <w:color w:val="auto"/>
          <w:sz w:val="28"/>
        </w:rPr>
      </w:pPr>
      <w:r>
        <w:rPr>
          <w:color w:val="auto"/>
          <w:sz w:val="28"/>
        </w:rPr>
        <w:t>23 февраля: День защитника Отечества.</w:t>
      </w:r>
    </w:p>
    <w:p w14:paraId="7A4251DE">
      <w:pPr>
        <w:tabs>
          <w:tab w:val="left" w:pos="993"/>
        </w:tabs>
        <w:ind w:firstLine="709"/>
        <w:rPr>
          <w:color w:val="auto"/>
          <w:sz w:val="28"/>
        </w:rPr>
      </w:pPr>
      <w:r>
        <w:rPr>
          <w:color w:val="auto"/>
          <w:sz w:val="28"/>
        </w:rPr>
        <w:t xml:space="preserve">Март: </w:t>
      </w:r>
    </w:p>
    <w:p w14:paraId="35B8889F">
      <w:pPr>
        <w:numPr>
          <w:ilvl w:val="0"/>
          <w:numId w:val="24"/>
        </w:numPr>
        <w:tabs>
          <w:tab w:val="left" w:pos="993"/>
        </w:tabs>
        <w:ind w:left="0" w:firstLine="709"/>
        <w:rPr>
          <w:color w:val="auto"/>
          <w:sz w:val="28"/>
        </w:rPr>
      </w:pPr>
      <w:r>
        <w:rPr>
          <w:color w:val="auto"/>
          <w:sz w:val="28"/>
        </w:rPr>
        <w:t xml:space="preserve">8 марта: Международный женский день; </w:t>
      </w:r>
    </w:p>
    <w:p w14:paraId="353C82A2">
      <w:pPr>
        <w:numPr>
          <w:ilvl w:val="0"/>
          <w:numId w:val="24"/>
        </w:numPr>
        <w:tabs>
          <w:tab w:val="left" w:pos="993"/>
        </w:tabs>
        <w:ind w:left="0" w:firstLine="709"/>
        <w:rPr>
          <w:color w:val="auto"/>
          <w:sz w:val="28"/>
        </w:rPr>
      </w:pPr>
      <w:r>
        <w:rPr>
          <w:color w:val="auto"/>
          <w:sz w:val="28"/>
        </w:rPr>
        <w:t>18 марта: День воссоединения Крыма с Россией.</w:t>
      </w:r>
    </w:p>
    <w:p w14:paraId="60F5B5D6">
      <w:pPr>
        <w:tabs>
          <w:tab w:val="left" w:pos="993"/>
        </w:tabs>
        <w:ind w:firstLine="709"/>
        <w:rPr>
          <w:color w:val="auto"/>
          <w:sz w:val="28"/>
        </w:rPr>
      </w:pPr>
      <w:r>
        <w:rPr>
          <w:color w:val="auto"/>
          <w:sz w:val="28"/>
        </w:rPr>
        <w:t xml:space="preserve">Апрель: </w:t>
      </w:r>
    </w:p>
    <w:p w14:paraId="24872E98">
      <w:pPr>
        <w:numPr>
          <w:ilvl w:val="0"/>
          <w:numId w:val="25"/>
        </w:numPr>
        <w:tabs>
          <w:tab w:val="left" w:pos="993"/>
        </w:tabs>
        <w:ind w:left="0" w:firstLine="709"/>
        <w:rPr>
          <w:color w:val="auto"/>
          <w:sz w:val="28"/>
        </w:rPr>
      </w:pPr>
      <w:r>
        <w:rPr>
          <w:color w:val="auto"/>
          <w:sz w:val="28"/>
        </w:rPr>
        <w:t>12 апреля: День космонавтики.</w:t>
      </w:r>
    </w:p>
    <w:p w14:paraId="5BB1C99E">
      <w:pPr>
        <w:tabs>
          <w:tab w:val="left" w:pos="993"/>
        </w:tabs>
        <w:ind w:firstLine="709"/>
        <w:rPr>
          <w:color w:val="auto"/>
          <w:sz w:val="28"/>
        </w:rPr>
      </w:pPr>
      <w:r>
        <w:rPr>
          <w:color w:val="auto"/>
          <w:sz w:val="28"/>
        </w:rPr>
        <w:t xml:space="preserve">Май: </w:t>
      </w:r>
    </w:p>
    <w:p w14:paraId="6CD4776C">
      <w:pPr>
        <w:numPr>
          <w:ilvl w:val="0"/>
          <w:numId w:val="26"/>
        </w:numPr>
        <w:tabs>
          <w:tab w:val="left" w:pos="993"/>
        </w:tabs>
        <w:ind w:left="0" w:firstLine="709"/>
        <w:rPr>
          <w:color w:val="auto"/>
          <w:sz w:val="28"/>
        </w:rPr>
      </w:pPr>
      <w:r>
        <w:rPr>
          <w:color w:val="auto"/>
          <w:sz w:val="28"/>
        </w:rPr>
        <w:t>1 мая: Праздник Весны и Труда;</w:t>
      </w:r>
    </w:p>
    <w:p w14:paraId="1C277164">
      <w:pPr>
        <w:numPr>
          <w:ilvl w:val="0"/>
          <w:numId w:val="26"/>
        </w:numPr>
        <w:tabs>
          <w:tab w:val="left" w:pos="993"/>
        </w:tabs>
        <w:ind w:left="0" w:firstLine="709"/>
        <w:rPr>
          <w:color w:val="auto"/>
          <w:sz w:val="28"/>
        </w:rPr>
      </w:pPr>
      <w:r>
        <w:rPr>
          <w:color w:val="auto"/>
          <w:sz w:val="28"/>
        </w:rPr>
        <w:t xml:space="preserve">9 мая: День Победы; </w:t>
      </w:r>
    </w:p>
    <w:p w14:paraId="559CED1D">
      <w:pPr>
        <w:numPr>
          <w:ilvl w:val="0"/>
          <w:numId w:val="26"/>
        </w:numPr>
        <w:tabs>
          <w:tab w:val="left" w:pos="993"/>
        </w:tabs>
        <w:ind w:left="0" w:firstLine="709"/>
        <w:rPr>
          <w:color w:val="auto"/>
          <w:sz w:val="28"/>
        </w:rPr>
      </w:pPr>
      <w:r>
        <w:rPr>
          <w:color w:val="auto"/>
          <w:sz w:val="28"/>
        </w:rPr>
        <w:t>24 мая: День славянской письменности и культуры.</w:t>
      </w:r>
    </w:p>
    <w:p w14:paraId="0F40A047">
      <w:pPr>
        <w:tabs>
          <w:tab w:val="left" w:pos="993"/>
        </w:tabs>
        <w:ind w:firstLine="709"/>
        <w:rPr>
          <w:color w:val="auto"/>
          <w:sz w:val="28"/>
        </w:rPr>
      </w:pPr>
      <w:r>
        <w:rPr>
          <w:color w:val="auto"/>
          <w:sz w:val="28"/>
        </w:rPr>
        <w:t xml:space="preserve">Июнь: </w:t>
      </w:r>
    </w:p>
    <w:p w14:paraId="467C3332">
      <w:pPr>
        <w:numPr>
          <w:ilvl w:val="0"/>
          <w:numId w:val="27"/>
        </w:numPr>
        <w:tabs>
          <w:tab w:val="left" w:pos="993"/>
        </w:tabs>
        <w:ind w:left="0" w:firstLine="709"/>
        <w:rPr>
          <w:color w:val="auto"/>
          <w:sz w:val="28"/>
        </w:rPr>
      </w:pPr>
      <w:r>
        <w:rPr>
          <w:color w:val="auto"/>
          <w:sz w:val="28"/>
        </w:rPr>
        <w:t xml:space="preserve">1 июня: Международный день защиты детей; </w:t>
      </w:r>
    </w:p>
    <w:p w14:paraId="2520C927">
      <w:pPr>
        <w:numPr>
          <w:ilvl w:val="0"/>
          <w:numId w:val="27"/>
        </w:numPr>
        <w:tabs>
          <w:tab w:val="left" w:pos="993"/>
        </w:tabs>
        <w:ind w:left="0" w:firstLine="709"/>
        <w:rPr>
          <w:color w:val="auto"/>
          <w:sz w:val="28"/>
        </w:rPr>
      </w:pPr>
      <w:r>
        <w:rPr>
          <w:color w:val="auto"/>
          <w:sz w:val="28"/>
        </w:rPr>
        <w:t xml:space="preserve">5 июня: День эколога; </w:t>
      </w:r>
    </w:p>
    <w:p w14:paraId="6BB61C1E">
      <w:pPr>
        <w:numPr>
          <w:ilvl w:val="0"/>
          <w:numId w:val="27"/>
        </w:numPr>
        <w:tabs>
          <w:tab w:val="left" w:pos="993"/>
        </w:tabs>
        <w:ind w:left="0" w:firstLine="709"/>
        <w:rPr>
          <w:color w:val="auto"/>
          <w:sz w:val="28"/>
        </w:rPr>
      </w:pPr>
      <w:r>
        <w:rPr>
          <w:color w:val="auto"/>
          <w:sz w:val="28"/>
        </w:rPr>
        <w:t xml:space="preserve">6 июня: Пушкинский день России; </w:t>
      </w:r>
    </w:p>
    <w:p w14:paraId="4418EABF">
      <w:pPr>
        <w:numPr>
          <w:ilvl w:val="0"/>
          <w:numId w:val="27"/>
        </w:numPr>
        <w:tabs>
          <w:tab w:val="left" w:pos="993"/>
        </w:tabs>
        <w:ind w:left="0" w:firstLine="709"/>
        <w:rPr>
          <w:color w:val="auto"/>
          <w:sz w:val="28"/>
        </w:rPr>
      </w:pPr>
      <w:r>
        <w:rPr>
          <w:color w:val="auto"/>
          <w:sz w:val="28"/>
        </w:rPr>
        <w:t xml:space="preserve">12 июня: День России; </w:t>
      </w:r>
    </w:p>
    <w:p w14:paraId="5BB4E6AF">
      <w:pPr>
        <w:numPr>
          <w:ilvl w:val="0"/>
          <w:numId w:val="27"/>
        </w:numPr>
        <w:tabs>
          <w:tab w:val="left" w:pos="993"/>
        </w:tabs>
        <w:ind w:left="0" w:firstLine="709"/>
        <w:rPr>
          <w:color w:val="auto"/>
          <w:sz w:val="28"/>
        </w:rPr>
      </w:pPr>
      <w:r>
        <w:rPr>
          <w:color w:val="auto"/>
          <w:sz w:val="28"/>
        </w:rPr>
        <w:t xml:space="preserve">22 июня: День памяти и скорби; </w:t>
      </w:r>
    </w:p>
    <w:p w14:paraId="5DEE4B94">
      <w:pPr>
        <w:numPr>
          <w:ilvl w:val="0"/>
          <w:numId w:val="27"/>
        </w:numPr>
        <w:tabs>
          <w:tab w:val="left" w:pos="993"/>
        </w:tabs>
        <w:ind w:left="0" w:firstLine="709"/>
        <w:rPr>
          <w:color w:val="auto"/>
          <w:sz w:val="28"/>
        </w:rPr>
      </w:pPr>
      <w:r>
        <w:rPr>
          <w:color w:val="auto"/>
          <w:sz w:val="28"/>
        </w:rPr>
        <w:t>27 июня: День молодёжи.</w:t>
      </w:r>
    </w:p>
    <w:p w14:paraId="389FC979">
      <w:pPr>
        <w:tabs>
          <w:tab w:val="left" w:pos="993"/>
        </w:tabs>
        <w:ind w:firstLine="709"/>
        <w:rPr>
          <w:color w:val="auto"/>
          <w:sz w:val="28"/>
        </w:rPr>
      </w:pPr>
      <w:r>
        <w:rPr>
          <w:color w:val="auto"/>
          <w:sz w:val="28"/>
        </w:rPr>
        <w:t xml:space="preserve">Июль: </w:t>
      </w:r>
    </w:p>
    <w:p w14:paraId="7FC8E9D0">
      <w:pPr>
        <w:numPr>
          <w:ilvl w:val="0"/>
          <w:numId w:val="28"/>
        </w:numPr>
        <w:tabs>
          <w:tab w:val="left" w:pos="993"/>
        </w:tabs>
        <w:ind w:left="0" w:firstLine="709"/>
        <w:rPr>
          <w:color w:val="auto"/>
          <w:sz w:val="28"/>
        </w:rPr>
      </w:pPr>
      <w:r>
        <w:rPr>
          <w:color w:val="auto"/>
          <w:sz w:val="28"/>
        </w:rPr>
        <w:t>8 июля: День семьи, любви и верности.</w:t>
      </w:r>
    </w:p>
    <w:p w14:paraId="4F815F5F">
      <w:pPr>
        <w:tabs>
          <w:tab w:val="left" w:pos="993"/>
        </w:tabs>
        <w:ind w:firstLine="709"/>
        <w:rPr>
          <w:color w:val="auto"/>
          <w:sz w:val="28"/>
        </w:rPr>
      </w:pPr>
      <w:r>
        <w:rPr>
          <w:color w:val="auto"/>
          <w:sz w:val="28"/>
        </w:rPr>
        <w:t xml:space="preserve">Август: </w:t>
      </w:r>
    </w:p>
    <w:p w14:paraId="0700672A">
      <w:pPr>
        <w:numPr>
          <w:ilvl w:val="0"/>
          <w:numId w:val="29"/>
        </w:numPr>
        <w:tabs>
          <w:tab w:val="left" w:pos="993"/>
        </w:tabs>
        <w:ind w:left="0" w:firstLine="709"/>
        <w:rPr>
          <w:color w:val="auto"/>
          <w:sz w:val="28"/>
        </w:rPr>
      </w:pPr>
      <w:r>
        <w:rPr>
          <w:color w:val="auto"/>
          <w:sz w:val="28"/>
        </w:rPr>
        <w:t>22 августа: День Государственного флага Российской Федерации;</w:t>
      </w:r>
    </w:p>
    <w:p w14:paraId="652EA1CE">
      <w:pPr>
        <w:numPr>
          <w:ilvl w:val="0"/>
          <w:numId w:val="29"/>
        </w:numPr>
        <w:tabs>
          <w:tab w:val="left" w:pos="993"/>
        </w:tabs>
        <w:ind w:left="0" w:firstLine="709"/>
        <w:rPr>
          <w:i/>
          <w:color w:val="auto"/>
          <w:sz w:val="28"/>
        </w:rPr>
      </w:pPr>
      <w:r>
        <w:rPr>
          <w:color w:val="auto"/>
          <w:sz w:val="28"/>
        </w:rPr>
        <w:t>25 августа: День воинской славы России.</w:t>
      </w:r>
    </w:p>
    <w:sectPr>
      <w:footerReference r:id="rId3" w:type="default"/>
      <w:pgSz w:w="11900" w:h="16840"/>
      <w:pgMar w:top="1134" w:right="851" w:bottom="1134" w:left="1501" w:header="709" w:footer="709" w:gutter="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XO Thames">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Liberation Serif">
    <w:altName w:val="Cambria"/>
    <w:panose1 w:val="00000000000000000000"/>
    <w:charset w:val="CC"/>
    <w:family w:val="roman"/>
    <w:pitch w:val="default"/>
    <w:sig w:usb0="00000000" w:usb1="00000000" w:usb2="00000000" w:usb3="00000000" w:csb0="00000000" w:csb1="00000000"/>
  </w:font>
  <w:font w:name="Calibri Light">
    <w:panose1 w:val="020F0302020204030204"/>
    <w:charset w:val="CC"/>
    <w:family w:val="swiss"/>
    <w:pitch w:val="default"/>
    <w:sig w:usb0="E4002EFF" w:usb1="C000247B" w:usb2="00000009" w:usb3="00000000" w:csb0="200001FF" w:csb1="00000000"/>
  </w:font>
  <w:font w:name="??">
    <w:altName w:val="Calibri"/>
    <w:panose1 w:val="00000000000000000000"/>
    <w:charset w:val="00"/>
    <w:family w:val="roman"/>
    <w:pitch w:val="default"/>
    <w:sig w:usb0="00000000" w:usb1="00000000" w:usb2="00000000" w:usb3="00000000" w:csb0="00000001" w:csb1="00000000"/>
  </w:font>
  <w:font w:name="Verdana">
    <w:panose1 w:val="020B0604030504040204"/>
    <w:charset w:val="CC"/>
    <w:family w:val="swiss"/>
    <w:pitch w:val="default"/>
    <w:sig w:usb0="A00006FF" w:usb1="4000205B" w:usb2="00000010" w:usb3="00000000" w:csb0="2000019F" w:csb1="00000000"/>
  </w:font>
  <w:font w:name="Batang">
    <w:altName w:val="Malgun Gothic"/>
    <w:panose1 w:val="02030600000101010101"/>
    <w:charset w:val="81"/>
    <w:family w:val="auto"/>
    <w:pitch w:val="default"/>
    <w:sig w:usb0="00000000" w:usb1="00000000" w:usb2="00000010" w:usb3="00000000" w:csb0="0008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271B9">
    <w:pPr>
      <w:framePr w:wrap="around" w:vAnchor="text" w:hAnchor="margin" w:xAlign="center" w:y="1"/>
      <w:rPr>
        <w:sz w:val="24"/>
        <w:szCs w:val="24"/>
      </w:rPr>
    </w:pPr>
    <w:r>
      <w:rPr>
        <w:sz w:val="24"/>
        <w:szCs w:val="24"/>
      </w:rPr>
      <w:fldChar w:fldCharType="begin"/>
    </w:r>
    <w:r>
      <w:rPr>
        <w:sz w:val="24"/>
        <w:szCs w:val="24"/>
      </w:rPr>
      <w:instrText xml:space="preserve">PAGE </w:instrText>
    </w:r>
    <w:r>
      <w:rPr>
        <w:sz w:val="24"/>
        <w:szCs w:val="24"/>
      </w:rPr>
      <w:fldChar w:fldCharType="separate"/>
    </w:r>
    <w:r>
      <w:rPr>
        <w:sz w:val="24"/>
        <w:szCs w:val="24"/>
      </w:rPr>
      <w:t>14</w:t>
    </w:r>
    <w:r>
      <w:rPr>
        <w:sz w:val="24"/>
        <w:szCs w:val="24"/>
      </w:rPr>
      <w:fldChar w:fldCharType="end"/>
    </w:r>
  </w:p>
  <w:p w14:paraId="3EB4DB1C">
    <w:pPr>
      <w:pStyle w:val="34"/>
      <w:jc w:val="center"/>
      <w:rPr>
        <w:szCs w:val="24"/>
      </w:rPr>
    </w:pPr>
  </w:p>
  <w:p w14:paraId="4157D0FD">
    <w:pPr>
      <w:pStyle w:val="3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A02F5D"/>
    <w:multiLevelType w:val="multilevel"/>
    <w:tmpl w:val="0FA02F5D"/>
    <w:lvl w:ilvl="0" w:tentative="0">
      <w:start w:val="1"/>
      <w:numFmt w:val="bullet"/>
      <w:lvlText w:val=""/>
      <w:lvlJc w:val="left"/>
      <w:pPr>
        <w:ind w:left="786"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1">
    <w:nsid w:val="12F90E8B"/>
    <w:multiLevelType w:val="multilevel"/>
    <w:tmpl w:val="12F90E8B"/>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2">
    <w:nsid w:val="14E9737C"/>
    <w:multiLevelType w:val="multilevel"/>
    <w:tmpl w:val="14E9737C"/>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3">
    <w:nsid w:val="1AE74239"/>
    <w:multiLevelType w:val="multilevel"/>
    <w:tmpl w:val="1AE74239"/>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4">
    <w:nsid w:val="1E3044FD"/>
    <w:multiLevelType w:val="multilevel"/>
    <w:tmpl w:val="1E3044FD"/>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5">
    <w:nsid w:val="221827AE"/>
    <w:multiLevelType w:val="multilevel"/>
    <w:tmpl w:val="221827AE"/>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6">
    <w:nsid w:val="24F2029A"/>
    <w:multiLevelType w:val="multilevel"/>
    <w:tmpl w:val="24F2029A"/>
    <w:lvl w:ilvl="0" w:tentative="0">
      <w:start w:val="1"/>
      <w:numFmt w:val="bullet"/>
      <w:lvlText w:val=""/>
      <w:lvlJc w:val="left"/>
      <w:pPr>
        <w:ind w:left="1429" w:hanging="360"/>
      </w:pPr>
      <w:rPr>
        <w:rFonts w:ascii="Symbol" w:hAnsi="Symbol"/>
        <w:b w:val="0"/>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7">
    <w:nsid w:val="2806265F"/>
    <w:multiLevelType w:val="multilevel"/>
    <w:tmpl w:val="2806265F"/>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8">
    <w:nsid w:val="2E3C7CAC"/>
    <w:multiLevelType w:val="multilevel"/>
    <w:tmpl w:val="2E3C7CAC"/>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9">
    <w:nsid w:val="2F575491"/>
    <w:multiLevelType w:val="multilevel"/>
    <w:tmpl w:val="2F575491"/>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0">
    <w:nsid w:val="35EE2C0D"/>
    <w:multiLevelType w:val="multilevel"/>
    <w:tmpl w:val="35EE2C0D"/>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11">
    <w:nsid w:val="39F65E13"/>
    <w:multiLevelType w:val="multilevel"/>
    <w:tmpl w:val="39F65E13"/>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2">
    <w:nsid w:val="3A7561FB"/>
    <w:multiLevelType w:val="multilevel"/>
    <w:tmpl w:val="3A7561FB"/>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13">
    <w:nsid w:val="3E975640"/>
    <w:multiLevelType w:val="multilevel"/>
    <w:tmpl w:val="3E975640"/>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14">
    <w:nsid w:val="411508A3"/>
    <w:multiLevelType w:val="multilevel"/>
    <w:tmpl w:val="411508A3"/>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5">
    <w:nsid w:val="48D96295"/>
    <w:multiLevelType w:val="multilevel"/>
    <w:tmpl w:val="48D96295"/>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6">
    <w:nsid w:val="4AC22DCD"/>
    <w:multiLevelType w:val="multilevel"/>
    <w:tmpl w:val="4AC22DCD"/>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7">
    <w:nsid w:val="587B39FA"/>
    <w:multiLevelType w:val="multilevel"/>
    <w:tmpl w:val="587B39FA"/>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8">
    <w:nsid w:val="5D0962E2"/>
    <w:multiLevelType w:val="multilevel"/>
    <w:tmpl w:val="5D0962E2"/>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19">
    <w:nsid w:val="5FC424FF"/>
    <w:multiLevelType w:val="multilevel"/>
    <w:tmpl w:val="5FC424FF"/>
    <w:lvl w:ilvl="0" w:tentative="0">
      <w:start w:val="0"/>
      <w:numFmt w:val="bullet"/>
      <w:lvlText w:val=""/>
      <w:lvlJc w:val="left"/>
      <w:pPr>
        <w:ind w:left="928" w:hanging="360"/>
      </w:pPr>
      <w:rPr>
        <w:rFonts w:ascii="Symbol" w:hAnsi="Symbol"/>
      </w:rPr>
    </w:lvl>
    <w:lvl w:ilvl="1" w:tentative="0">
      <w:start w:val="1"/>
      <w:numFmt w:val="bullet"/>
      <w:lvlText w:val="o"/>
      <w:lvlJc w:val="left"/>
      <w:pPr>
        <w:ind w:left="1648" w:hanging="360"/>
      </w:pPr>
      <w:rPr>
        <w:rFonts w:ascii="Courier New" w:hAnsi="Courier New"/>
      </w:rPr>
    </w:lvl>
    <w:lvl w:ilvl="2" w:tentative="0">
      <w:start w:val="1"/>
      <w:numFmt w:val="bullet"/>
      <w:lvlText w:val=""/>
      <w:lvlJc w:val="left"/>
      <w:pPr>
        <w:ind w:left="2368" w:hanging="360"/>
      </w:pPr>
      <w:rPr>
        <w:rFonts w:ascii="Wingdings" w:hAnsi="Wingdings"/>
      </w:rPr>
    </w:lvl>
    <w:lvl w:ilvl="3" w:tentative="0">
      <w:start w:val="1"/>
      <w:numFmt w:val="bullet"/>
      <w:lvlText w:val=""/>
      <w:lvlJc w:val="left"/>
      <w:pPr>
        <w:ind w:left="3088" w:hanging="360"/>
      </w:pPr>
      <w:rPr>
        <w:rFonts w:ascii="Symbol" w:hAnsi="Symbol"/>
      </w:rPr>
    </w:lvl>
    <w:lvl w:ilvl="4" w:tentative="0">
      <w:start w:val="1"/>
      <w:numFmt w:val="bullet"/>
      <w:lvlText w:val="o"/>
      <w:lvlJc w:val="left"/>
      <w:pPr>
        <w:ind w:left="3808" w:hanging="360"/>
      </w:pPr>
      <w:rPr>
        <w:rFonts w:ascii="Courier New" w:hAnsi="Courier New"/>
      </w:rPr>
    </w:lvl>
    <w:lvl w:ilvl="5" w:tentative="0">
      <w:start w:val="1"/>
      <w:numFmt w:val="bullet"/>
      <w:lvlText w:val=""/>
      <w:lvlJc w:val="left"/>
      <w:pPr>
        <w:ind w:left="4528" w:hanging="360"/>
      </w:pPr>
      <w:rPr>
        <w:rFonts w:ascii="Wingdings" w:hAnsi="Wingdings"/>
      </w:rPr>
    </w:lvl>
    <w:lvl w:ilvl="6" w:tentative="0">
      <w:start w:val="1"/>
      <w:numFmt w:val="bullet"/>
      <w:lvlText w:val=""/>
      <w:lvlJc w:val="left"/>
      <w:pPr>
        <w:ind w:left="5248" w:hanging="360"/>
      </w:pPr>
      <w:rPr>
        <w:rFonts w:ascii="Symbol" w:hAnsi="Symbol"/>
      </w:rPr>
    </w:lvl>
    <w:lvl w:ilvl="7" w:tentative="0">
      <w:start w:val="1"/>
      <w:numFmt w:val="bullet"/>
      <w:lvlText w:val="o"/>
      <w:lvlJc w:val="left"/>
      <w:pPr>
        <w:ind w:left="5968" w:hanging="360"/>
      </w:pPr>
      <w:rPr>
        <w:rFonts w:ascii="Courier New" w:hAnsi="Courier New"/>
      </w:rPr>
    </w:lvl>
    <w:lvl w:ilvl="8" w:tentative="0">
      <w:start w:val="1"/>
      <w:numFmt w:val="bullet"/>
      <w:lvlText w:val=""/>
      <w:lvlJc w:val="left"/>
      <w:pPr>
        <w:ind w:left="6688" w:hanging="360"/>
      </w:pPr>
      <w:rPr>
        <w:rFonts w:ascii="Wingdings" w:hAnsi="Wingdings"/>
      </w:rPr>
    </w:lvl>
  </w:abstractNum>
  <w:abstractNum w:abstractNumId="20">
    <w:nsid w:val="617873A0"/>
    <w:multiLevelType w:val="multilevel"/>
    <w:tmpl w:val="617873A0"/>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1">
    <w:nsid w:val="642946B1"/>
    <w:multiLevelType w:val="multilevel"/>
    <w:tmpl w:val="642946B1"/>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2">
    <w:nsid w:val="692F6C23"/>
    <w:multiLevelType w:val="multilevel"/>
    <w:tmpl w:val="692F6C23"/>
    <w:lvl w:ilvl="0" w:tentative="0">
      <w:start w:val="1"/>
      <w:numFmt w:val="bullet"/>
      <w:lvlText w:val=""/>
      <w:lvlJc w:val="left"/>
      <w:pPr>
        <w:ind w:left="7874"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23">
    <w:nsid w:val="694836A1"/>
    <w:multiLevelType w:val="multilevel"/>
    <w:tmpl w:val="694836A1"/>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24">
    <w:nsid w:val="6B4A3939"/>
    <w:multiLevelType w:val="multilevel"/>
    <w:tmpl w:val="6B4A3939"/>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5">
    <w:nsid w:val="6C862585"/>
    <w:multiLevelType w:val="multilevel"/>
    <w:tmpl w:val="6C862585"/>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26">
    <w:nsid w:val="71354E50"/>
    <w:multiLevelType w:val="multilevel"/>
    <w:tmpl w:val="71354E50"/>
    <w:lvl w:ilvl="0" w:tentative="0">
      <w:start w:val="1"/>
      <w:numFmt w:val="bullet"/>
      <w:lvlText w:val=""/>
      <w:lvlJc w:val="left"/>
      <w:pPr>
        <w:ind w:left="1070"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27">
    <w:nsid w:val="720333B0"/>
    <w:multiLevelType w:val="multilevel"/>
    <w:tmpl w:val="720333B0"/>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28">
    <w:nsid w:val="753F4A8F"/>
    <w:multiLevelType w:val="multilevel"/>
    <w:tmpl w:val="753F4A8F"/>
    <w:lvl w:ilvl="0" w:tentative="0">
      <w:start w:val="1"/>
      <w:numFmt w:val="bullet"/>
      <w:lvlText w:val=""/>
      <w:lvlJc w:val="left"/>
      <w:pPr>
        <w:ind w:left="1429" w:hanging="360"/>
      </w:pPr>
      <w:rPr>
        <w:rFonts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23"/>
  </w:num>
  <w:num w:numId="2">
    <w:abstractNumId w:val="25"/>
  </w:num>
  <w:num w:numId="3">
    <w:abstractNumId w:val="7"/>
  </w:num>
  <w:num w:numId="4">
    <w:abstractNumId w:val="12"/>
  </w:num>
  <w:num w:numId="5">
    <w:abstractNumId w:val="10"/>
  </w:num>
  <w:num w:numId="6">
    <w:abstractNumId w:val="0"/>
  </w:num>
  <w:num w:numId="7">
    <w:abstractNumId w:val="13"/>
  </w:num>
  <w:num w:numId="8">
    <w:abstractNumId w:val="2"/>
  </w:num>
  <w:num w:numId="9">
    <w:abstractNumId w:val="22"/>
  </w:num>
  <w:num w:numId="10">
    <w:abstractNumId w:val="19"/>
  </w:num>
  <w:num w:numId="11">
    <w:abstractNumId w:val="6"/>
  </w:num>
  <w:num w:numId="12">
    <w:abstractNumId w:val="1"/>
  </w:num>
  <w:num w:numId="13">
    <w:abstractNumId w:val="18"/>
  </w:num>
  <w:num w:numId="14">
    <w:abstractNumId w:val="5"/>
  </w:num>
  <w:num w:numId="15">
    <w:abstractNumId w:val="27"/>
  </w:num>
  <w:num w:numId="16">
    <w:abstractNumId w:val="8"/>
  </w:num>
  <w:num w:numId="17">
    <w:abstractNumId w:val="26"/>
  </w:num>
  <w:num w:numId="18">
    <w:abstractNumId w:val="21"/>
  </w:num>
  <w:num w:numId="19">
    <w:abstractNumId w:val="16"/>
  </w:num>
  <w:num w:numId="20">
    <w:abstractNumId w:val="3"/>
  </w:num>
  <w:num w:numId="21">
    <w:abstractNumId w:val="11"/>
  </w:num>
  <w:num w:numId="22">
    <w:abstractNumId w:val="28"/>
  </w:num>
  <w:num w:numId="23">
    <w:abstractNumId w:val="17"/>
  </w:num>
  <w:num w:numId="24">
    <w:abstractNumId w:val="24"/>
  </w:num>
  <w:num w:numId="25">
    <w:abstractNumId w:val="4"/>
  </w:num>
  <w:num w:numId="26">
    <w:abstractNumId w:val="15"/>
  </w:num>
  <w:num w:numId="27">
    <w:abstractNumId w:val="14"/>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compat>
    <w:compatSetting w:name="compatibilityMode" w:uri="http://schemas.microsoft.com/office/word" w:val="12"/>
  </w:compat>
  <w:rsids>
    <w:rsidRoot w:val="00EC7630"/>
    <w:rsid w:val="00005711"/>
    <w:rsid w:val="00006E1E"/>
    <w:rsid w:val="000103DA"/>
    <w:rsid w:val="00015015"/>
    <w:rsid w:val="00017BCF"/>
    <w:rsid w:val="00037C36"/>
    <w:rsid w:val="0004507E"/>
    <w:rsid w:val="000474EF"/>
    <w:rsid w:val="000525A1"/>
    <w:rsid w:val="00075F67"/>
    <w:rsid w:val="00081EB7"/>
    <w:rsid w:val="00082DF4"/>
    <w:rsid w:val="000842CA"/>
    <w:rsid w:val="00090814"/>
    <w:rsid w:val="000936CD"/>
    <w:rsid w:val="00097948"/>
    <w:rsid w:val="000D414D"/>
    <w:rsid w:val="000F4BFB"/>
    <w:rsid w:val="00117D68"/>
    <w:rsid w:val="00121044"/>
    <w:rsid w:val="00143404"/>
    <w:rsid w:val="00152BB3"/>
    <w:rsid w:val="00154310"/>
    <w:rsid w:val="0017104A"/>
    <w:rsid w:val="00176BE1"/>
    <w:rsid w:val="00192647"/>
    <w:rsid w:val="001B7CCC"/>
    <w:rsid w:val="001C477E"/>
    <w:rsid w:val="00227E72"/>
    <w:rsid w:val="00234B14"/>
    <w:rsid w:val="00237DBA"/>
    <w:rsid w:val="00256776"/>
    <w:rsid w:val="002633EE"/>
    <w:rsid w:val="002A0299"/>
    <w:rsid w:val="002C2637"/>
    <w:rsid w:val="002D3ECA"/>
    <w:rsid w:val="002D5AC6"/>
    <w:rsid w:val="002F7434"/>
    <w:rsid w:val="003075E5"/>
    <w:rsid w:val="00310FFD"/>
    <w:rsid w:val="00311F5C"/>
    <w:rsid w:val="00316BA2"/>
    <w:rsid w:val="00340BF4"/>
    <w:rsid w:val="00343995"/>
    <w:rsid w:val="003D1FC3"/>
    <w:rsid w:val="0040263E"/>
    <w:rsid w:val="00412E33"/>
    <w:rsid w:val="00425846"/>
    <w:rsid w:val="004306CD"/>
    <w:rsid w:val="004721D8"/>
    <w:rsid w:val="00481E8D"/>
    <w:rsid w:val="004A74E1"/>
    <w:rsid w:val="004C64ED"/>
    <w:rsid w:val="0051439F"/>
    <w:rsid w:val="00514BA4"/>
    <w:rsid w:val="00515673"/>
    <w:rsid w:val="00527E53"/>
    <w:rsid w:val="005B5510"/>
    <w:rsid w:val="005C314D"/>
    <w:rsid w:val="005D234E"/>
    <w:rsid w:val="005E4BA0"/>
    <w:rsid w:val="005F084F"/>
    <w:rsid w:val="00627579"/>
    <w:rsid w:val="006516AA"/>
    <w:rsid w:val="00652736"/>
    <w:rsid w:val="00653DFF"/>
    <w:rsid w:val="0067609E"/>
    <w:rsid w:val="006A6034"/>
    <w:rsid w:val="006B6267"/>
    <w:rsid w:val="006E378B"/>
    <w:rsid w:val="006E78C9"/>
    <w:rsid w:val="00735686"/>
    <w:rsid w:val="007455F4"/>
    <w:rsid w:val="007A25EF"/>
    <w:rsid w:val="007A6DB3"/>
    <w:rsid w:val="007E4791"/>
    <w:rsid w:val="00803106"/>
    <w:rsid w:val="00836B38"/>
    <w:rsid w:val="00880918"/>
    <w:rsid w:val="00890283"/>
    <w:rsid w:val="008A3D6E"/>
    <w:rsid w:val="008C5E38"/>
    <w:rsid w:val="008F08B1"/>
    <w:rsid w:val="00943F9C"/>
    <w:rsid w:val="00962233"/>
    <w:rsid w:val="009676BA"/>
    <w:rsid w:val="009A5440"/>
    <w:rsid w:val="009B3751"/>
    <w:rsid w:val="009D1739"/>
    <w:rsid w:val="009E2C52"/>
    <w:rsid w:val="00A10B0E"/>
    <w:rsid w:val="00A33F8C"/>
    <w:rsid w:val="00A85881"/>
    <w:rsid w:val="00AA5EBC"/>
    <w:rsid w:val="00AB608D"/>
    <w:rsid w:val="00AD0E63"/>
    <w:rsid w:val="00AF0269"/>
    <w:rsid w:val="00AF5C99"/>
    <w:rsid w:val="00B04B7F"/>
    <w:rsid w:val="00B266CE"/>
    <w:rsid w:val="00B41061"/>
    <w:rsid w:val="00BE1186"/>
    <w:rsid w:val="00C206D5"/>
    <w:rsid w:val="00C26A4D"/>
    <w:rsid w:val="00C535AB"/>
    <w:rsid w:val="00C540C5"/>
    <w:rsid w:val="00C736AF"/>
    <w:rsid w:val="00C972E7"/>
    <w:rsid w:val="00CA1B6F"/>
    <w:rsid w:val="00CD13D0"/>
    <w:rsid w:val="00CD7777"/>
    <w:rsid w:val="00D1313A"/>
    <w:rsid w:val="00D14994"/>
    <w:rsid w:val="00D22B4D"/>
    <w:rsid w:val="00D33F5D"/>
    <w:rsid w:val="00D42A6E"/>
    <w:rsid w:val="00D61159"/>
    <w:rsid w:val="00DB0491"/>
    <w:rsid w:val="00DE546A"/>
    <w:rsid w:val="00E06C4D"/>
    <w:rsid w:val="00E43350"/>
    <w:rsid w:val="00E56F70"/>
    <w:rsid w:val="00E81F5B"/>
    <w:rsid w:val="00E91703"/>
    <w:rsid w:val="00E93A6E"/>
    <w:rsid w:val="00EC2F6D"/>
    <w:rsid w:val="00EC7630"/>
    <w:rsid w:val="00ED0421"/>
    <w:rsid w:val="00ED4EFB"/>
    <w:rsid w:val="00ED5326"/>
    <w:rsid w:val="00ED599F"/>
    <w:rsid w:val="00EE09F1"/>
    <w:rsid w:val="00EE7782"/>
    <w:rsid w:val="00F15F4B"/>
    <w:rsid w:val="00F33AAF"/>
    <w:rsid w:val="00F4676D"/>
    <w:rsid w:val="00F5013F"/>
    <w:rsid w:val="00F53AA9"/>
    <w:rsid w:val="00F53F26"/>
    <w:rsid w:val="00F67EA0"/>
    <w:rsid w:val="00F72711"/>
    <w:rsid w:val="00F74FF9"/>
    <w:rsid w:val="00F97A4A"/>
    <w:rsid w:val="00FA1AC9"/>
    <w:rsid w:val="02824CF6"/>
    <w:rsid w:val="0A637501"/>
    <w:rsid w:val="2E031681"/>
    <w:rsid w:val="67DF2929"/>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unhideWhenUsed="0" w:uiPriority="39" w:semiHidden="0" w:name="toc 3"/>
    <w:lsdException w:qFormat="1"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iPriority="99" w:name="Normal Indent"/>
    <w:lsdException w:uiPriority="99" w:name="footnote text"/>
    <w:lsdException w:unhideWhenUsed="0" w:uiPriority="0" w:semiHidden="0"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widowControl w:val="0"/>
      <w:jc w:val="both"/>
    </w:pPr>
    <w:rPr>
      <w:rFonts w:ascii="Times New Roman" w:hAnsi="Times New Roman" w:eastAsia="Times New Roman" w:cs="Times New Roman"/>
      <w:color w:val="000000"/>
      <w:lang w:val="ru-RU" w:eastAsia="ru-RU" w:bidi="ar-SA"/>
    </w:rPr>
  </w:style>
  <w:style w:type="paragraph" w:styleId="2">
    <w:name w:val="heading 1"/>
    <w:basedOn w:val="1"/>
    <w:next w:val="1"/>
    <w:link w:val="179"/>
    <w:qFormat/>
    <w:uiPriority w:val="9"/>
    <w:pPr>
      <w:keepNext/>
      <w:keepLines/>
      <w:spacing w:before="240"/>
      <w:outlineLvl w:val="0"/>
    </w:pPr>
    <w:rPr>
      <w:rFonts w:ascii="Cambria" w:hAnsi="Cambria"/>
      <w:color w:val="365F91"/>
      <w:sz w:val="32"/>
    </w:rPr>
  </w:style>
  <w:style w:type="paragraph" w:styleId="3">
    <w:name w:val="heading 2"/>
    <w:basedOn w:val="1"/>
    <w:link w:val="303"/>
    <w:qFormat/>
    <w:uiPriority w:val="9"/>
    <w:pPr>
      <w:widowControl/>
      <w:spacing w:beforeAutospacing="1" w:afterAutospacing="1"/>
      <w:jc w:val="left"/>
      <w:outlineLvl w:val="1"/>
    </w:pPr>
    <w:rPr>
      <w:b/>
      <w:sz w:val="36"/>
    </w:rPr>
  </w:style>
  <w:style w:type="paragraph" w:styleId="4">
    <w:name w:val="heading 3"/>
    <w:next w:val="1"/>
    <w:link w:val="88"/>
    <w:qFormat/>
    <w:uiPriority w:val="9"/>
    <w:pPr>
      <w:spacing w:before="120" w:after="120"/>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298"/>
    <w:qFormat/>
    <w:uiPriority w:val="9"/>
    <w:pPr>
      <w:spacing w:before="120" w:after="120"/>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166"/>
    <w:qFormat/>
    <w:uiPriority w:val="9"/>
    <w:pPr>
      <w:spacing w:before="120" w:after="120"/>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otnote reference"/>
    <w:link w:val="10"/>
    <w:uiPriority w:val="0"/>
    <w:rPr>
      <w:vertAlign w:val="superscript"/>
    </w:rPr>
  </w:style>
  <w:style w:type="paragraph" w:customStyle="1" w:styleId="10">
    <w:name w:val="Знак сноски1"/>
    <w:link w:val="9"/>
    <w:uiPriority w:val="0"/>
    <w:rPr>
      <w:rFonts w:eastAsia="Times New Roman" w:cs="Times New Roman" w:asciiTheme="minorHAnsi" w:hAnsiTheme="minorHAnsi"/>
      <w:color w:val="000000"/>
      <w:sz w:val="24"/>
      <w:vertAlign w:val="superscript"/>
      <w:lang w:val="ru-RU" w:eastAsia="ru-RU" w:bidi="ar-SA"/>
    </w:rPr>
  </w:style>
  <w:style w:type="character" w:styleId="11">
    <w:name w:val="annotation reference"/>
    <w:link w:val="12"/>
    <w:uiPriority w:val="0"/>
    <w:rPr>
      <w:sz w:val="16"/>
    </w:rPr>
  </w:style>
  <w:style w:type="paragraph" w:customStyle="1" w:styleId="12">
    <w:name w:val="Знак примечания1"/>
    <w:link w:val="11"/>
    <w:uiPriority w:val="0"/>
    <w:rPr>
      <w:rFonts w:eastAsia="Times New Roman" w:cs="Times New Roman" w:asciiTheme="minorHAnsi" w:hAnsiTheme="minorHAnsi"/>
      <w:color w:val="000000"/>
      <w:sz w:val="16"/>
      <w:lang w:val="ru-RU" w:eastAsia="ru-RU" w:bidi="ar-SA"/>
    </w:rPr>
  </w:style>
  <w:style w:type="character" w:styleId="13">
    <w:name w:val="Hyperlink"/>
    <w:link w:val="14"/>
    <w:uiPriority w:val="0"/>
    <w:rPr>
      <w:color w:val="0563C1"/>
      <w:u w:val="single"/>
    </w:rPr>
  </w:style>
  <w:style w:type="paragraph" w:customStyle="1" w:styleId="14">
    <w:name w:val="Гиперссылка1"/>
    <w:link w:val="13"/>
    <w:uiPriority w:val="0"/>
    <w:rPr>
      <w:rFonts w:eastAsia="Times New Roman" w:cs="Times New Roman" w:asciiTheme="minorHAnsi" w:hAnsiTheme="minorHAnsi"/>
      <w:color w:val="0563C1"/>
      <w:sz w:val="24"/>
      <w:u w:val="single"/>
      <w:lang w:val="ru-RU" w:eastAsia="ru-RU" w:bidi="ar-SA"/>
    </w:rPr>
  </w:style>
  <w:style w:type="character" w:styleId="15">
    <w:name w:val="Strong"/>
    <w:link w:val="16"/>
    <w:uiPriority w:val="0"/>
    <w:rPr>
      <w:b/>
    </w:rPr>
  </w:style>
  <w:style w:type="paragraph" w:customStyle="1" w:styleId="16">
    <w:name w:val="Строгий1"/>
    <w:link w:val="15"/>
    <w:uiPriority w:val="0"/>
    <w:rPr>
      <w:rFonts w:eastAsia="Times New Roman" w:cs="Times New Roman" w:asciiTheme="minorHAnsi" w:hAnsiTheme="minorHAnsi"/>
      <w:b/>
      <w:color w:val="000000"/>
      <w:sz w:val="24"/>
      <w:lang w:val="ru-RU" w:eastAsia="ru-RU" w:bidi="ar-SA"/>
    </w:rPr>
  </w:style>
  <w:style w:type="paragraph" w:styleId="17">
    <w:name w:val="Balloon Text"/>
    <w:basedOn w:val="1"/>
    <w:link w:val="63"/>
    <w:uiPriority w:val="0"/>
    <w:rPr>
      <w:rFonts w:ascii="Tahoma" w:hAnsi="Tahoma"/>
      <w:sz w:val="16"/>
    </w:rPr>
  </w:style>
  <w:style w:type="paragraph" w:styleId="18">
    <w:name w:val="Body Text Indent 3"/>
    <w:basedOn w:val="1"/>
    <w:link w:val="294"/>
    <w:qFormat/>
    <w:uiPriority w:val="0"/>
    <w:pPr>
      <w:widowControl/>
      <w:spacing w:before="64" w:after="120"/>
      <w:ind w:left="283" w:right="816"/>
    </w:pPr>
    <w:rPr>
      <w:rFonts w:ascii="Calibri" w:hAnsi="Calibri"/>
      <w:sz w:val="16"/>
    </w:rPr>
  </w:style>
  <w:style w:type="paragraph" w:styleId="19">
    <w:name w:val="annotation text"/>
    <w:basedOn w:val="1"/>
    <w:link w:val="83"/>
    <w:uiPriority w:val="0"/>
  </w:style>
  <w:style w:type="paragraph" w:styleId="20">
    <w:name w:val="annotation subject"/>
    <w:basedOn w:val="19"/>
    <w:next w:val="19"/>
    <w:link w:val="82"/>
    <w:qFormat/>
    <w:uiPriority w:val="0"/>
    <w:rPr>
      <w:b/>
    </w:rPr>
  </w:style>
  <w:style w:type="paragraph" w:styleId="21">
    <w:name w:val="toc 8"/>
    <w:basedOn w:val="1"/>
    <w:next w:val="1"/>
    <w:link w:val="238"/>
    <w:uiPriority w:val="39"/>
    <w:pPr>
      <w:ind w:left="1400"/>
      <w:jc w:val="left"/>
    </w:pPr>
    <w:rPr>
      <w:rFonts w:asciiTheme="minorHAnsi" w:hAnsiTheme="minorHAnsi"/>
    </w:rPr>
  </w:style>
  <w:style w:type="paragraph" w:styleId="22">
    <w:name w:val="header"/>
    <w:basedOn w:val="1"/>
    <w:link w:val="183"/>
    <w:uiPriority w:val="0"/>
    <w:pPr>
      <w:tabs>
        <w:tab w:val="center" w:pos="4677"/>
        <w:tab w:val="right" w:pos="9355"/>
      </w:tabs>
    </w:pPr>
    <w:rPr>
      <w:sz w:val="24"/>
    </w:rPr>
  </w:style>
  <w:style w:type="paragraph" w:styleId="23">
    <w:name w:val="toc 9"/>
    <w:basedOn w:val="1"/>
    <w:next w:val="1"/>
    <w:link w:val="223"/>
    <w:uiPriority w:val="39"/>
    <w:pPr>
      <w:ind w:left="1600"/>
      <w:jc w:val="left"/>
    </w:pPr>
    <w:rPr>
      <w:rFonts w:asciiTheme="minorHAnsi" w:hAnsiTheme="minorHAnsi"/>
    </w:rPr>
  </w:style>
  <w:style w:type="paragraph" w:styleId="24">
    <w:name w:val="toc 7"/>
    <w:basedOn w:val="1"/>
    <w:next w:val="1"/>
    <w:link w:val="69"/>
    <w:uiPriority w:val="39"/>
    <w:pPr>
      <w:ind w:left="1200"/>
      <w:jc w:val="left"/>
    </w:pPr>
    <w:rPr>
      <w:rFonts w:asciiTheme="minorHAnsi" w:hAnsiTheme="minorHAnsi"/>
    </w:rPr>
  </w:style>
  <w:style w:type="paragraph" w:styleId="25">
    <w:name w:val="Body Text"/>
    <w:basedOn w:val="1"/>
    <w:link w:val="313"/>
    <w:semiHidden/>
    <w:unhideWhenUsed/>
    <w:qFormat/>
    <w:uiPriority w:val="99"/>
    <w:pPr>
      <w:spacing w:after="120"/>
    </w:pPr>
  </w:style>
  <w:style w:type="paragraph" w:styleId="26">
    <w:name w:val="toc 1"/>
    <w:basedOn w:val="1"/>
    <w:next w:val="1"/>
    <w:link w:val="202"/>
    <w:uiPriority w:val="39"/>
    <w:pPr>
      <w:tabs>
        <w:tab w:val="right" w:leader="dot" w:pos="9339"/>
      </w:tabs>
      <w:spacing w:before="120" w:line="360" w:lineRule="auto"/>
      <w:jc w:val="left"/>
    </w:pPr>
    <w:rPr>
      <w:strike/>
      <w:sz w:val="28"/>
    </w:rPr>
  </w:style>
  <w:style w:type="paragraph" w:styleId="27">
    <w:name w:val="toc 6"/>
    <w:basedOn w:val="1"/>
    <w:next w:val="1"/>
    <w:link w:val="64"/>
    <w:uiPriority w:val="39"/>
    <w:pPr>
      <w:ind w:left="1000"/>
      <w:jc w:val="left"/>
    </w:pPr>
    <w:rPr>
      <w:rFonts w:asciiTheme="minorHAnsi" w:hAnsiTheme="minorHAnsi"/>
    </w:rPr>
  </w:style>
  <w:style w:type="paragraph" w:styleId="28">
    <w:name w:val="toc 3"/>
    <w:basedOn w:val="1"/>
    <w:next w:val="1"/>
    <w:link w:val="135"/>
    <w:uiPriority w:val="39"/>
    <w:pPr>
      <w:ind w:left="400"/>
      <w:jc w:val="left"/>
    </w:pPr>
    <w:rPr>
      <w:rFonts w:asciiTheme="minorHAnsi" w:hAnsiTheme="minorHAnsi"/>
    </w:rPr>
  </w:style>
  <w:style w:type="paragraph" w:styleId="29">
    <w:name w:val="toc 2"/>
    <w:basedOn w:val="1"/>
    <w:next w:val="1"/>
    <w:link w:val="47"/>
    <w:uiPriority w:val="39"/>
    <w:pPr>
      <w:spacing w:before="120"/>
      <w:ind w:left="200"/>
      <w:jc w:val="left"/>
    </w:pPr>
    <w:rPr>
      <w:rFonts w:asciiTheme="minorHAnsi" w:hAnsiTheme="minorHAnsi"/>
      <w:b/>
      <w:sz w:val="22"/>
    </w:rPr>
  </w:style>
  <w:style w:type="paragraph" w:styleId="30">
    <w:name w:val="toc 4"/>
    <w:basedOn w:val="1"/>
    <w:next w:val="1"/>
    <w:link w:val="52"/>
    <w:qFormat/>
    <w:uiPriority w:val="39"/>
    <w:pPr>
      <w:ind w:left="600"/>
      <w:jc w:val="left"/>
    </w:pPr>
    <w:rPr>
      <w:rFonts w:asciiTheme="minorHAnsi" w:hAnsiTheme="minorHAnsi"/>
    </w:rPr>
  </w:style>
  <w:style w:type="paragraph" w:styleId="31">
    <w:name w:val="toc 5"/>
    <w:basedOn w:val="1"/>
    <w:next w:val="1"/>
    <w:link w:val="264"/>
    <w:uiPriority w:val="39"/>
    <w:pPr>
      <w:ind w:left="800"/>
      <w:jc w:val="left"/>
    </w:pPr>
    <w:rPr>
      <w:rFonts w:asciiTheme="minorHAnsi" w:hAnsiTheme="minorHAnsi"/>
    </w:rPr>
  </w:style>
  <w:style w:type="paragraph" w:styleId="32">
    <w:name w:val="Body Text Indent"/>
    <w:basedOn w:val="1"/>
    <w:link w:val="182"/>
    <w:uiPriority w:val="0"/>
    <w:pPr>
      <w:widowControl/>
      <w:spacing w:before="64" w:after="120"/>
      <w:ind w:left="283" w:right="816"/>
    </w:pPr>
    <w:rPr>
      <w:rFonts w:ascii="Calibri" w:hAnsi="Calibri"/>
    </w:rPr>
  </w:style>
  <w:style w:type="paragraph" w:styleId="33">
    <w:name w:val="Title"/>
    <w:next w:val="1"/>
    <w:link w:val="295"/>
    <w:qFormat/>
    <w:uiPriority w:val="10"/>
    <w:pPr>
      <w:spacing w:before="567" w:after="567"/>
      <w:jc w:val="center"/>
    </w:pPr>
    <w:rPr>
      <w:rFonts w:ascii="XO Thames" w:hAnsi="XO Thames" w:eastAsia="Times New Roman" w:cs="Times New Roman"/>
      <w:b/>
      <w:caps/>
      <w:color w:val="000000"/>
      <w:sz w:val="40"/>
      <w:lang w:val="ru-RU" w:eastAsia="ru-RU" w:bidi="ar-SA"/>
    </w:rPr>
  </w:style>
  <w:style w:type="paragraph" w:styleId="34">
    <w:name w:val="footer"/>
    <w:basedOn w:val="1"/>
    <w:link w:val="245"/>
    <w:qFormat/>
    <w:uiPriority w:val="0"/>
    <w:pPr>
      <w:tabs>
        <w:tab w:val="center" w:pos="4677"/>
        <w:tab w:val="right" w:pos="9355"/>
      </w:tabs>
    </w:pPr>
    <w:rPr>
      <w:sz w:val="24"/>
    </w:rPr>
  </w:style>
  <w:style w:type="paragraph" w:styleId="35">
    <w:name w:val="Normal (Web)"/>
    <w:basedOn w:val="1"/>
    <w:link w:val="98"/>
    <w:qFormat/>
    <w:uiPriority w:val="0"/>
    <w:rPr>
      <w:sz w:val="24"/>
    </w:rPr>
  </w:style>
  <w:style w:type="paragraph" w:styleId="36">
    <w:name w:val="Body Text Indent 2"/>
    <w:basedOn w:val="1"/>
    <w:link w:val="178"/>
    <w:uiPriority w:val="0"/>
    <w:pPr>
      <w:widowControl/>
      <w:spacing w:before="64" w:after="120" w:line="480" w:lineRule="auto"/>
      <w:ind w:left="283" w:right="816"/>
    </w:pPr>
    <w:rPr>
      <w:rFonts w:ascii="Calibri" w:hAnsi="Calibri"/>
    </w:rPr>
  </w:style>
  <w:style w:type="paragraph" w:styleId="37">
    <w:name w:val="Subtitle"/>
    <w:next w:val="1"/>
    <w:link w:val="287"/>
    <w:qFormat/>
    <w:uiPriority w:val="11"/>
    <w:pPr>
      <w:jc w:val="both"/>
    </w:pPr>
    <w:rPr>
      <w:rFonts w:ascii="XO Thames" w:hAnsi="XO Thames" w:eastAsia="Times New Roman" w:cs="Times New Roman"/>
      <w:i/>
      <w:color w:val="000000"/>
      <w:sz w:val="24"/>
      <w:lang w:val="ru-RU" w:eastAsia="ru-RU" w:bidi="ar-SA"/>
    </w:rPr>
  </w:style>
  <w:style w:type="paragraph" w:styleId="38">
    <w:name w:val="Block Text"/>
    <w:basedOn w:val="1"/>
    <w:link w:val="97"/>
    <w:uiPriority w:val="0"/>
    <w:pPr>
      <w:widowControl/>
      <w:spacing w:line="360" w:lineRule="auto"/>
      <w:ind w:left="-709" w:right="-9" w:firstLine="709"/>
    </w:pPr>
    <w:rPr>
      <w:spacing w:val="5"/>
      <w:sz w:val="24"/>
    </w:rPr>
  </w:style>
  <w:style w:type="table" w:styleId="39">
    <w:name w:val="Table Grid"/>
    <w:basedOn w:val="8"/>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0">
    <w:name w:val="Обычный1"/>
    <w:qFormat/>
    <w:uiPriority w:val="0"/>
    <w:rPr>
      <w:rFonts w:ascii="Times New Roman" w:hAnsi="Times New Roman"/>
      <w:sz w:val="20"/>
    </w:rPr>
  </w:style>
  <w:style w:type="paragraph" w:customStyle="1" w:styleId="41">
    <w:name w:val="CharAttribute318"/>
    <w:link w:val="42"/>
    <w:qFormat/>
    <w:uiPriority w:val="0"/>
    <w:rPr>
      <w:rFonts w:ascii="Times New Roman" w:hAnsi="Times New Roman" w:eastAsia="Times New Roman" w:cs="Times New Roman"/>
      <w:color w:val="000000"/>
      <w:sz w:val="28"/>
      <w:lang w:val="ru-RU" w:eastAsia="ru-RU" w:bidi="ar-SA"/>
    </w:rPr>
  </w:style>
  <w:style w:type="character" w:customStyle="1" w:styleId="42">
    <w:name w:val="CharAttribute3181"/>
    <w:link w:val="41"/>
    <w:qFormat/>
    <w:uiPriority w:val="0"/>
    <w:rPr>
      <w:rFonts w:ascii="Times New Roman" w:hAnsi="Times New Roman"/>
      <w:sz w:val="28"/>
    </w:rPr>
  </w:style>
  <w:style w:type="paragraph" w:customStyle="1" w:styleId="43">
    <w:name w:val="Гипертекстовая ссылка"/>
    <w:link w:val="44"/>
    <w:uiPriority w:val="0"/>
    <w:rPr>
      <w:rFonts w:eastAsia="Times New Roman" w:cs="Times New Roman" w:asciiTheme="minorHAnsi" w:hAnsiTheme="minorHAnsi"/>
      <w:color w:val="106BBE"/>
      <w:sz w:val="24"/>
      <w:lang w:val="ru-RU" w:eastAsia="ru-RU" w:bidi="ar-SA"/>
    </w:rPr>
  </w:style>
  <w:style w:type="character" w:customStyle="1" w:styleId="44">
    <w:name w:val="Гипертекстовая ссылка1"/>
    <w:link w:val="43"/>
    <w:qFormat/>
    <w:uiPriority w:val="0"/>
    <w:rPr>
      <w:color w:val="106BBE"/>
    </w:rPr>
  </w:style>
  <w:style w:type="paragraph" w:customStyle="1" w:styleId="45">
    <w:name w:val="CharAttribute4"/>
    <w:link w:val="46"/>
    <w:uiPriority w:val="0"/>
    <w:rPr>
      <w:rFonts w:ascii="Times New Roman" w:hAnsi="Times New Roman" w:eastAsia="Times New Roman" w:cs="Times New Roman"/>
      <w:i/>
      <w:color w:val="000000"/>
      <w:sz w:val="28"/>
      <w:lang w:val="ru-RU" w:eastAsia="ru-RU" w:bidi="ar-SA"/>
    </w:rPr>
  </w:style>
  <w:style w:type="character" w:customStyle="1" w:styleId="46">
    <w:name w:val="CharAttribute41"/>
    <w:link w:val="45"/>
    <w:qFormat/>
    <w:uiPriority w:val="0"/>
    <w:rPr>
      <w:rFonts w:ascii="Times New Roman" w:hAnsi="Times New Roman"/>
      <w:i/>
      <w:sz w:val="28"/>
    </w:rPr>
  </w:style>
  <w:style w:type="character" w:customStyle="1" w:styleId="47">
    <w:name w:val="Оглавление 2 Знак"/>
    <w:basedOn w:val="40"/>
    <w:link w:val="29"/>
    <w:qFormat/>
    <w:uiPriority w:val="0"/>
    <w:rPr>
      <w:rFonts w:asciiTheme="minorHAnsi" w:hAnsiTheme="minorHAnsi"/>
      <w:b/>
      <w:sz w:val="22"/>
    </w:rPr>
  </w:style>
  <w:style w:type="paragraph" w:customStyle="1" w:styleId="48">
    <w:name w:val="ParaAttribute10"/>
    <w:link w:val="49"/>
    <w:qFormat/>
    <w:uiPriority w:val="0"/>
    <w:pPr>
      <w:jc w:val="both"/>
    </w:pPr>
    <w:rPr>
      <w:rFonts w:ascii="Times New Roman" w:hAnsi="Times New Roman" w:eastAsia="Times New Roman" w:cs="Times New Roman"/>
      <w:color w:val="000000"/>
      <w:lang w:val="ru-RU" w:eastAsia="ru-RU" w:bidi="ar-SA"/>
    </w:rPr>
  </w:style>
  <w:style w:type="character" w:customStyle="1" w:styleId="49">
    <w:name w:val="ParaAttribute101"/>
    <w:link w:val="48"/>
    <w:uiPriority w:val="0"/>
    <w:rPr>
      <w:rFonts w:ascii="Times New Roman" w:hAnsi="Times New Roman"/>
      <w:sz w:val="20"/>
    </w:rPr>
  </w:style>
  <w:style w:type="paragraph" w:customStyle="1" w:styleId="50">
    <w:name w:val="Цветовое выделение"/>
    <w:link w:val="51"/>
    <w:qFormat/>
    <w:uiPriority w:val="0"/>
    <w:rPr>
      <w:rFonts w:eastAsia="Times New Roman" w:cs="Times New Roman" w:asciiTheme="minorHAnsi" w:hAnsiTheme="minorHAnsi"/>
      <w:b/>
      <w:color w:val="26282F"/>
      <w:sz w:val="24"/>
      <w:lang w:val="ru-RU" w:eastAsia="ru-RU" w:bidi="ar-SA"/>
    </w:rPr>
  </w:style>
  <w:style w:type="character" w:customStyle="1" w:styleId="51">
    <w:name w:val="Цветовое выделение1"/>
    <w:link w:val="50"/>
    <w:qFormat/>
    <w:uiPriority w:val="0"/>
    <w:rPr>
      <w:b/>
      <w:color w:val="26282F"/>
    </w:rPr>
  </w:style>
  <w:style w:type="character" w:customStyle="1" w:styleId="52">
    <w:name w:val="Оглавление 4 Знак"/>
    <w:basedOn w:val="40"/>
    <w:link w:val="30"/>
    <w:uiPriority w:val="0"/>
    <w:rPr>
      <w:rFonts w:asciiTheme="minorHAnsi" w:hAnsiTheme="minorHAnsi"/>
      <w:sz w:val="20"/>
    </w:rPr>
  </w:style>
  <w:style w:type="paragraph" w:customStyle="1" w:styleId="53">
    <w:name w:val="CharAttribute313"/>
    <w:link w:val="54"/>
    <w:qFormat/>
    <w:uiPriority w:val="0"/>
    <w:rPr>
      <w:rFonts w:ascii="Times New Roman" w:hAnsi="Times New Roman" w:eastAsia="Times New Roman" w:cs="Times New Roman"/>
      <w:color w:val="000000"/>
      <w:sz w:val="28"/>
      <w:lang w:val="ru-RU" w:eastAsia="ru-RU" w:bidi="ar-SA"/>
    </w:rPr>
  </w:style>
  <w:style w:type="character" w:customStyle="1" w:styleId="54">
    <w:name w:val="CharAttribute3131"/>
    <w:link w:val="53"/>
    <w:qFormat/>
    <w:uiPriority w:val="0"/>
    <w:rPr>
      <w:rFonts w:ascii="Times New Roman" w:hAnsi="Times New Roman"/>
      <w:sz w:val="28"/>
    </w:rPr>
  </w:style>
  <w:style w:type="paragraph" w:customStyle="1" w:styleId="55">
    <w:name w:val="CharAttribute511"/>
    <w:link w:val="56"/>
    <w:uiPriority w:val="0"/>
    <w:rPr>
      <w:rFonts w:ascii="Times New Roman" w:hAnsi="Times New Roman" w:eastAsia="Times New Roman" w:cs="Times New Roman"/>
      <w:color w:val="000000"/>
      <w:sz w:val="28"/>
      <w:lang w:val="ru-RU" w:eastAsia="ru-RU" w:bidi="ar-SA"/>
    </w:rPr>
  </w:style>
  <w:style w:type="character" w:customStyle="1" w:styleId="56">
    <w:name w:val="CharAttribute5111"/>
    <w:link w:val="55"/>
    <w:uiPriority w:val="0"/>
    <w:rPr>
      <w:rFonts w:ascii="Times New Roman" w:hAnsi="Times New Roman"/>
      <w:sz w:val="28"/>
    </w:rPr>
  </w:style>
  <w:style w:type="paragraph" w:customStyle="1" w:styleId="57">
    <w:name w:val="CharAttribute291"/>
    <w:link w:val="58"/>
    <w:uiPriority w:val="0"/>
    <w:rPr>
      <w:rFonts w:ascii="Times New Roman" w:hAnsi="Times New Roman" w:eastAsia="Times New Roman" w:cs="Times New Roman"/>
      <w:color w:val="000000"/>
      <w:sz w:val="28"/>
      <w:lang w:val="ru-RU" w:eastAsia="ru-RU" w:bidi="ar-SA"/>
    </w:rPr>
  </w:style>
  <w:style w:type="character" w:customStyle="1" w:styleId="58">
    <w:name w:val="CharAttribute2911"/>
    <w:link w:val="57"/>
    <w:qFormat/>
    <w:uiPriority w:val="0"/>
    <w:rPr>
      <w:rFonts w:ascii="Times New Roman" w:hAnsi="Times New Roman"/>
      <w:sz w:val="28"/>
    </w:rPr>
  </w:style>
  <w:style w:type="paragraph" w:customStyle="1" w:styleId="59">
    <w:name w:val="CharAttribute286"/>
    <w:link w:val="60"/>
    <w:qFormat/>
    <w:uiPriority w:val="0"/>
    <w:rPr>
      <w:rFonts w:ascii="Times New Roman" w:hAnsi="Times New Roman" w:eastAsia="Times New Roman" w:cs="Times New Roman"/>
      <w:color w:val="000000"/>
      <w:sz w:val="28"/>
      <w:lang w:val="ru-RU" w:eastAsia="ru-RU" w:bidi="ar-SA"/>
    </w:rPr>
  </w:style>
  <w:style w:type="character" w:customStyle="1" w:styleId="60">
    <w:name w:val="CharAttribute2861"/>
    <w:link w:val="59"/>
    <w:qFormat/>
    <w:uiPriority w:val="0"/>
    <w:rPr>
      <w:rFonts w:ascii="Times New Roman" w:hAnsi="Times New Roman"/>
      <w:sz w:val="28"/>
    </w:rPr>
  </w:style>
  <w:style w:type="paragraph" w:customStyle="1" w:styleId="61">
    <w:name w:val="CharAttribute285"/>
    <w:link w:val="62"/>
    <w:qFormat/>
    <w:uiPriority w:val="0"/>
    <w:rPr>
      <w:rFonts w:ascii="Times New Roman" w:hAnsi="Times New Roman" w:eastAsia="Times New Roman" w:cs="Times New Roman"/>
      <w:color w:val="000000"/>
      <w:sz w:val="28"/>
      <w:lang w:val="ru-RU" w:eastAsia="ru-RU" w:bidi="ar-SA"/>
    </w:rPr>
  </w:style>
  <w:style w:type="character" w:customStyle="1" w:styleId="62">
    <w:name w:val="CharAttribute2851"/>
    <w:link w:val="61"/>
    <w:qFormat/>
    <w:uiPriority w:val="0"/>
    <w:rPr>
      <w:rFonts w:ascii="Times New Roman" w:hAnsi="Times New Roman"/>
      <w:sz w:val="28"/>
    </w:rPr>
  </w:style>
  <w:style w:type="character" w:customStyle="1" w:styleId="63">
    <w:name w:val="Текст выноски Знак"/>
    <w:basedOn w:val="40"/>
    <w:link w:val="17"/>
    <w:qFormat/>
    <w:uiPriority w:val="0"/>
    <w:rPr>
      <w:rFonts w:ascii="Tahoma" w:hAnsi="Tahoma"/>
      <w:sz w:val="16"/>
    </w:rPr>
  </w:style>
  <w:style w:type="character" w:customStyle="1" w:styleId="64">
    <w:name w:val="Оглавление 6 Знак"/>
    <w:basedOn w:val="40"/>
    <w:link w:val="27"/>
    <w:qFormat/>
    <w:uiPriority w:val="0"/>
    <w:rPr>
      <w:rFonts w:asciiTheme="minorHAnsi" w:hAnsiTheme="minorHAnsi"/>
      <w:sz w:val="20"/>
    </w:rPr>
  </w:style>
  <w:style w:type="paragraph" w:customStyle="1" w:styleId="65">
    <w:name w:val="Обычный (веб)1"/>
    <w:basedOn w:val="1"/>
    <w:link w:val="66"/>
    <w:qFormat/>
    <w:uiPriority w:val="0"/>
    <w:pPr>
      <w:widowControl/>
      <w:spacing w:beforeAutospacing="1" w:afterAutospacing="1"/>
      <w:jc w:val="left"/>
    </w:pPr>
    <w:rPr>
      <w:sz w:val="24"/>
    </w:rPr>
  </w:style>
  <w:style w:type="character" w:customStyle="1" w:styleId="66">
    <w:name w:val="Обычный (веб)11"/>
    <w:basedOn w:val="40"/>
    <w:link w:val="65"/>
    <w:uiPriority w:val="0"/>
    <w:rPr>
      <w:rFonts w:ascii="Times New Roman" w:hAnsi="Times New Roman"/>
      <w:sz w:val="24"/>
    </w:rPr>
  </w:style>
  <w:style w:type="paragraph" w:customStyle="1" w:styleId="67">
    <w:name w:val="ParaAttribute16"/>
    <w:link w:val="68"/>
    <w:qFormat/>
    <w:uiPriority w:val="0"/>
    <w:pPr>
      <w:ind w:left="1080"/>
      <w:jc w:val="both"/>
    </w:pPr>
    <w:rPr>
      <w:rFonts w:ascii="Times New Roman" w:hAnsi="Times New Roman" w:eastAsia="Times New Roman" w:cs="Times New Roman"/>
      <w:color w:val="000000"/>
      <w:lang w:val="ru-RU" w:eastAsia="ru-RU" w:bidi="ar-SA"/>
    </w:rPr>
  </w:style>
  <w:style w:type="character" w:customStyle="1" w:styleId="68">
    <w:name w:val="ParaAttribute161"/>
    <w:link w:val="67"/>
    <w:uiPriority w:val="0"/>
    <w:rPr>
      <w:rFonts w:ascii="Times New Roman" w:hAnsi="Times New Roman"/>
      <w:sz w:val="20"/>
    </w:rPr>
  </w:style>
  <w:style w:type="character" w:customStyle="1" w:styleId="69">
    <w:name w:val="Оглавление 7 Знак"/>
    <w:basedOn w:val="40"/>
    <w:link w:val="24"/>
    <w:qFormat/>
    <w:uiPriority w:val="0"/>
    <w:rPr>
      <w:rFonts w:asciiTheme="minorHAnsi" w:hAnsiTheme="minorHAnsi"/>
      <w:sz w:val="20"/>
    </w:rPr>
  </w:style>
  <w:style w:type="paragraph" w:customStyle="1" w:styleId="70">
    <w:name w:val="CharAttribute300"/>
    <w:link w:val="71"/>
    <w:qFormat/>
    <w:uiPriority w:val="0"/>
    <w:rPr>
      <w:rFonts w:ascii="Times New Roman" w:hAnsi="Times New Roman" w:eastAsia="Times New Roman" w:cs="Times New Roman"/>
      <w:color w:val="00000A"/>
      <w:sz w:val="28"/>
      <w:lang w:val="ru-RU" w:eastAsia="ru-RU" w:bidi="ar-SA"/>
    </w:rPr>
  </w:style>
  <w:style w:type="character" w:customStyle="1" w:styleId="71">
    <w:name w:val="CharAttribute3001"/>
    <w:link w:val="70"/>
    <w:uiPriority w:val="0"/>
    <w:rPr>
      <w:rFonts w:ascii="Times New Roman" w:hAnsi="Times New Roman"/>
      <w:color w:val="00000A"/>
      <w:sz w:val="28"/>
    </w:rPr>
  </w:style>
  <w:style w:type="paragraph" w:customStyle="1" w:styleId="72">
    <w:name w:val="Standard"/>
    <w:link w:val="73"/>
    <w:qFormat/>
    <w:uiPriority w:val="0"/>
    <w:rPr>
      <w:rFonts w:ascii="Liberation Serif" w:hAnsi="Liberation Serif" w:eastAsia="Times New Roman" w:cs="Times New Roman"/>
      <w:color w:val="000000"/>
      <w:sz w:val="24"/>
      <w:lang w:val="ru-RU" w:eastAsia="ru-RU" w:bidi="ar-SA"/>
    </w:rPr>
  </w:style>
  <w:style w:type="character" w:customStyle="1" w:styleId="73">
    <w:name w:val="Standard1"/>
    <w:link w:val="72"/>
    <w:qFormat/>
    <w:uiPriority w:val="0"/>
    <w:rPr>
      <w:rFonts w:ascii="Liberation Serif" w:hAnsi="Liberation Serif"/>
    </w:rPr>
  </w:style>
  <w:style w:type="paragraph" w:customStyle="1" w:styleId="74">
    <w:name w:val="CharAttribute288"/>
    <w:link w:val="75"/>
    <w:qFormat/>
    <w:uiPriority w:val="0"/>
    <w:rPr>
      <w:rFonts w:ascii="Times New Roman" w:hAnsi="Times New Roman" w:eastAsia="Times New Roman" w:cs="Times New Roman"/>
      <w:color w:val="000000"/>
      <w:sz w:val="28"/>
      <w:lang w:val="ru-RU" w:eastAsia="ru-RU" w:bidi="ar-SA"/>
    </w:rPr>
  </w:style>
  <w:style w:type="character" w:customStyle="1" w:styleId="75">
    <w:name w:val="CharAttribute2881"/>
    <w:link w:val="74"/>
    <w:uiPriority w:val="0"/>
    <w:rPr>
      <w:rFonts w:ascii="Times New Roman" w:hAnsi="Times New Roman"/>
      <w:sz w:val="28"/>
    </w:rPr>
  </w:style>
  <w:style w:type="paragraph" w:customStyle="1" w:styleId="76">
    <w:name w:val="CharAttribute512"/>
    <w:link w:val="77"/>
    <w:uiPriority w:val="0"/>
    <w:rPr>
      <w:rFonts w:ascii="Times New Roman" w:hAnsi="Times New Roman" w:eastAsia="Times New Roman" w:cs="Times New Roman"/>
      <w:color w:val="000000"/>
      <w:sz w:val="28"/>
      <w:lang w:val="ru-RU" w:eastAsia="ru-RU" w:bidi="ar-SA"/>
    </w:rPr>
  </w:style>
  <w:style w:type="character" w:customStyle="1" w:styleId="77">
    <w:name w:val="CharAttribute5121"/>
    <w:link w:val="76"/>
    <w:uiPriority w:val="0"/>
    <w:rPr>
      <w:rFonts w:ascii="Times New Roman" w:hAnsi="Times New Roman"/>
      <w:sz w:val="28"/>
    </w:rPr>
  </w:style>
  <w:style w:type="paragraph" w:customStyle="1" w:styleId="78">
    <w:name w:val="CharAttribute284"/>
    <w:link w:val="79"/>
    <w:qFormat/>
    <w:uiPriority w:val="0"/>
    <w:rPr>
      <w:rFonts w:ascii="Times New Roman" w:hAnsi="Times New Roman" w:eastAsia="Times New Roman" w:cs="Times New Roman"/>
      <w:color w:val="000000"/>
      <w:sz w:val="28"/>
      <w:lang w:val="ru-RU" w:eastAsia="ru-RU" w:bidi="ar-SA"/>
    </w:rPr>
  </w:style>
  <w:style w:type="character" w:customStyle="1" w:styleId="79">
    <w:name w:val="CharAttribute2841"/>
    <w:link w:val="78"/>
    <w:qFormat/>
    <w:uiPriority w:val="0"/>
    <w:rPr>
      <w:rFonts w:ascii="Times New Roman" w:hAnsi="Times New Roman"/>
      <w:sz w:val="28"/>
    </w:rPr>
  </w:style>
  <w:style w:type="paragraph" w:customStyle="1" w:styleId="80">
    <w:name w:val="CharAttribute301"/>
    <w:link w:val="81"/>
    <w:uiPriority w:val="0"/>
    <w:rPr>
      <w:rFonts w:ascii="Times New Roman" w:hAnsi="Times New Roman" w:eastAsia="Times New Roman" w:cs="Times New Roman"/>
      <w:color w:val="00000A"/>
      <w:sz w:val="28"/>
      <w:lang w:val="ru-RU" w:eastAsia="ru-RU" w:bidi="ar-SA"/>
    </w:rPr>
  </w:style>
  <w:style w:type="character" w:customStyle="1" w:styleId="81">
    <w:name w:val="CharAttribute3011"/>
    <w:link w:val="80"/>
    <w:qFormat/>
    <w:uiPriority w:val="0"/>
    <w:rPr>
      <w:rFonts w:ascii="Times New Roman" w:hAnsi="Times New Roman"/>
      <w:color w:val="00000A"/>
      <w:sz w:val="28"/>
    </w:rPr>
  </w:style>
  <w:style w:type="character" w:customStyle="1" w:styleId="82">
    <w:name w:val="Тема примечания Знак"/>
    <w:basedOn w:val="83"/>
    <w:link w:val="20"/>
    <w:qFormat/>
    <w:uiPriority w:val="0"/>
    <w:rPr>
      <w:rFonts w:ascii="Times New Roman" w:hAnsi="Times New Roman"/>
      <w:b/>
      <w:sz w:val="20"/>
    </w:rPr>
  </w:style>
  <w:style w:type="character" w:customStyle="1" w:styleId="83">
    <w:name w:val="Текст примечания Знак"/>
    <w:basedOn w:val="40"/>
    <w:link w:val="19"/>
    <w:qFormat/>
    <w:uiPriority w:val="0"/>
    <w:rPr>
      <w:rFonts w:ascii="Times New Roman" w:hAnsi="Times New Roman"/>
      <w:sz w:val="20"/>
    </w:rPr>
  </w:style>
  <w:style w:type="paragraph" w:customStyle="1" w:styleId="84">
    <w:name w:val="CharAttribute548"/>
    <w:link w:val="85"/>
    <w:qFormat/>
    <w:uiPriority w:val="0"/>
    <w:rPr>
      <w:rFonts w:ascii="Times New Roman" w:hAnsi="Times New Roman" w:eastAsia="Times New Roman" w:cs="Times New Roman"/>
      <w:color w:val="000000"/>
      <w:sz w:val="24"/>
      <w:lang w:val="ru-RU" w:eastAsia="ru-RU" w:bidi="ar-SA"/>
    </w:rPr>
  </w:style>
  <w:style w:type="character" w:customStyle="1" w:styleId="85">
    <w:name w:val="CharAttribute5481"/>
    <w:link w:val="84"/>
    <w:uiPriority w:val="0"/>
    <w:rPr>
      <w:rFonts w:ascii="Times New Roman" w:hAnsi="Times New Roman"/>
      <w:sz w:val="24"/>
    </w:rPr>
  </w:style>
  <w:style w:type="paragraph" w:customStyle="1" w:styleId="86">
    <w:name w:val="CharAttribute10"/>
    <w:link w:val="87"/>
    <w:uiPriority w:val="0"/>
    <w:rPr>
      <w:rFonts w:ascii="Times New Roman" w:hAnsi="Times New Roman" w:eastAsia="Times New Roman" w:cs="Times New Roman"/>
      <w:b/>
      <w:color w:val="000000"/>
      <w:sz w:val="28"/>
      <w:lang w:val="ru-RU" w:eastAsia="ru-RU" w:bidi="ar-SA"/>
    </w:rPr>
  </w:style>
  <w:style w:type="character" w:customStyle="1" w:styleId="87">
    <w:name w:val="CharAttribute101"/>
    <w:link w:val="86"/>
    <w:uiPriority w:val="0"/>
    <w:rPr>
      <w:rFonts w:ascii="Times New Roman" w:hAnsi="Times New Roman"/>
      <w:b/>
      <w:sz w:val="28"/>
    </w:rPr>
  </w:style>
  <w:style w:type="character" w:customStyle="1" w:styleId="88">
    <w:name w:val="Заголовок 3 Знак"/>
    <w:link w:val="4"/>
    <w:uiPriority w:val="0"/>
    <w:rPr>
      <w:rFonts w:ascii="XO Thames" w:hAnsi="XO Thames"/>
      <w:b/>
      <w:sz w:val="26"/>
    </w:rPr>
  </w:style>
  <w:style w:type="paragraph" w:customStyle="1" w:styleId="89">
    <w:name w:val="CharAttribute293"/>
    <w:link w:val="90"/>
    <w:qFormat/>
    <w:uiPriority w:val="0"/>
    <w:rPr>
      <w:rFonts w:ascii="Times New Roman" w:hAnsi="Times New Roman" w:eastAsia="Times New Roman" w:cs="Times New Roman"/>
      <w:color w:val="000000"/>
      <w:sz w:val="28"/>
      <w:lang w:val="ru-RU" w:eastAsia="ru-RU" w:bidi="ar-SA"/>
    </w:rPr>
  </w:style>
  <w:style w:type="character" w:customStyle="1" w:styleId="90">
    <w:name w:val="CharAttribute2931"/>
    <w:link w:val="89"/>
    <w:uiPriority w:val="0"/>
    <w:rPr>
      <w:rFonts w:ascii="Times New Roman" w:hAnsi="Times New Roman"/>
      <w:sz w:val="28"/>
    </w:rPr>
  </w:style>
  <w:style w:type="paragraph" w:customStyle="1" w:styleId="91">
    <w:name w:val="CharAttribute320"/>
    <w:link w:val="92"/>
    <w:uiPriority w:val="0"/>
    <w:rPr>
      <w:rFonts w:ascii="Times New Roman" w:hAnsi="Times New Roman" w:eastAsia="Times New Roman" w:cs="Times New Roman"/>
      <w:color w:val="000000"/>
      <w:sz w:val="28"/>
      <w:lang w:val="ru-RU" w:eastAsia="ru-RU" w:bidi="ar-SA"/>
    </w:rPr>
  </w:style>
  <w:style w:type="character" w:customStyle="1" w:styleId="92">
    <w:name w:val="CharAttribute3201"/>
    <w:link w:val="91"/>
    <w:uiPriority w:val="0"/>
    <w:rPr>
      <w:rFonts w:ascii="Times New Roman" w:hAnsi="Times New Roman"/>
      <w:sz w:val="28"/>
    </w:rPr>
  </w:style>
  <w:style w:type="paragraph" w:customStyle="1" w:styleId="93">
    <w:name w:val="CharAttribute325"/>
    <w:link w:val="94"/>
    <w:uiPriority w:val="0"/>
    <w:rPr>
      <w:rFonts w:ascii="Times New Roman" w:hAnsi="Times New Roman" w:eastAsia="Times New Roman" w:cs="Times New Roman"/>
      <w:color w:val="000000"/>
      <w:sz w:val="28"/>
      <w:lang w:val="ru-RU" w:eastAsia="ru-RU" w:bidi="ar-SA"/>
    </w:rPr>
  </w:style>
  <w:style w:type="character" w:customStyle="1" w:styleId="94">
    <w:name w:val="CharAttribute3251"/>
    <w:link w:val="93"/>
    <w:qFormat/>
    <w:uiPriority w:val="0"/>
    <w:rPr>
      <w:rFonts w:ascii="Times New Roman" w:hAnsi="Times New Roman"/>
      <w:sz w:val="28"/>
    </w:rPr>
  </w:style>
  <w:style w:type="paragraph" w:customStyle="1" w:styleId="95">
    <w:name w:val="CharAttribute504"/>
    <w:link w:val="96"/>
    <w:uiPriority w:val="0"/>
    <w:rPr>
      <w:rFonts w:ascii="Times New Roman" w:hAnsi="Times New Roman" w:eastAsia="Times New Roman" w:cs="Times New Roman"/>
      <w:color w:val="000000"/>
      <w:sz w:val="28"/>
      <w:lang w:val="ru-RU" w:eastAsia="ru-RU" w:bidi="ar-SA"/>
    </w:rPr>
  </w:style>
  <w:style w:type="character" w:customStyle="1" w:styleId="96">
    <w:name w:val="CharAttribute5041"/>
    <w:link w:val="95"/>
    <w:uiPriority w:val="0"/>
    <w:rPr>
      <w:rFonts w:ascii="Times New Roman" w:hAnsi="Times New Roman"/>
      <w:sz w:val="28"/>
    </w:rPr>
  </w:style>
  <w:style w:type="character" w:customStyle="1" w:styleId="97">
    <w:name w:val="Цитата Знак"/>
    <w:basedOn w:val="40"/>
    <w:link w:val="38"/>
    <w:uiPriority w:val="0"/>
    <w:rPr>
      <w:rFonts w:ascii="Times New Roman" w:hAnsi="Times New Roman"/>
      <w:spacing w:val="5"/>
      <w:sz w:val="24"/>
    </w:rPr>
  </w:style>
  <w:style w:type="character" w:customStyle="1" w:styleId="98">
    <w:name w:val="Обычный (веб) Знак"/>
    <w:basedOn w:val="40"/>
    <w:link w:val="35"/>
    <w:qFormat/>
    <w:uiPriority w:val="0"/>
    <w:rPr>
      <w:rFonts w:ascii="Times New Roman" w:hAnsi="Times New Roman"/>
      <w:sz w:val="24"/>
    </w:rPr>
  </w:style>
  <w:style w:type="paragraph" w:customStyle="1" w:styleId="99">
    <w:name w:val="CharAttribute498"/>
    <w:link w:val="100"/>
    <w:qFormat/>
    <w:uiPriority w:val="0"/>
    <w:rPr>
      <w:rFonts w:ascii="Times New Roman" w:hAnsi="Times New Roman" w:eastAsia="Times New Roman" w:cs="Times New Roman"/>
      <w:color w:val="000000"/>
      <w:sz w:val="28"/>
      <w:lang w:val="ru-RU" w:eastAsia="ru-RU" w:bidi="ar-SA"/>
    </w:rPr>
  </w:style>
  <w:style w:type="character" w:customStyle="1" w:styleId="100">
    <w:name w:val="CharAttribute4981"/>
    <w:link w:val="99"/>
    <w:qFormat/>
    <w:uiPriority w:val="0"/>
    <w:rPr>
      <w:rFonts w:ascii="Times New Roman" w:hAnsi="Times New Roman"/>
      <w:sz w:val="28"/>
    </w:rPr>
  </w:style>
  <w:style w:type="paragraph" w:customStyle="1" w:styleId="101">
    <w:name w:val="CharAttribute303"/>
    <w:link w:val="102"/>
    <w:qFormat/>
    <w:uiPriority w:val="0"/>
    <w:rPr>
      <w:rFonts w:ascii="Times New Roman" w:hAnsi="Times New Roman" w:eastAsia="Times New Roman" w:cs="Times New Roman"/>
      <w:b/>
      <w:color w:val="000000"/>
      <w:sz w:val="28"/>
      <w:lang w:val="ru-RU" w:eastAsia="ru-RU" w:bidi="ar-SA"/>
    </w:rPr>
  </w:style>
  <w:style w:type="character" w:customStyle="1" w:styleId="102">
    <w:name w:val="CharAttribute3031"/>
    <w:link w:val="101"/>
    <w:qFormat/>
    <w:uiPriority w:val="0"/>
    <w:rPr>
      <w:rFonts w:ascii="Times New Roman" w:hAnsi="Times New Roman"/>
      <w:b/>
      <w:sz w:val="28"/>
    </w:rPr>
  </w:style>
  <w:style w:type="paragraph" w:customStyle="1" w:styleId="103">
    <w:name w:val="CharAttribute330"/>
    <w:link w:val="104"/>
    <w:qFormat/>
    <w:uiPriority w:val="0"/>
    <w:rPr>
      <w:rFonts w:ascii="Times New Roman" w:hAnsi="Times New Roman" w:eastAsia="Times New Roman" w:cs="Times New Roman"/>
      <w:color w:val="000000"/>
      <w:sz w:val="28"/>
      <w:lang w:val="ru-RU" w:eastAsia="ru-RU" w:bidi="ar-SA"/>
    </w:rPr>
  </w:style>
  <w:style w:type="character" w:customStyle="1" w:styleId="104">
    <w:name w:val="CharAttribute3301"/>
    <w:link w:val="103"/>
    <w:qFormat/>
    <w:uiPriority w:val="0"/>
    <w:rPr>
      <w:rFonts w:ascii="Times New Roman" w:hAnsi="Times New Roman"/>
      <w:sz w:val="28"/>
    </w:rPr>
  </w:style>
  <w:style w:type="paragraph" w:customStyle="1" w:styleId="105">
    <w:name w:val="CharAttribute304"/>
    <w:link w:val="106"/>
    <w:qFormat/>
    <w:uiPriority w:val="0"/>
    <w:rPr>
      <w:rFonts w:ascii="Times New Roman" w:hAnsi="Times New Roman" w:eastAsia="Times New Roman" w:cs="Times New Roman"/>
      <w:color w:val="000000"/>
      <w:sz w:val="28"/>
      <w:lang w:val="ru-RU" w:eastAsia="ru-RU" w:bidi="ar-SA"/>
    </w:rPr>
  </w:style>
  <w:style w:type="character" w:customStyle="1" w:styleId="106">
    <w:name w:val="CharAttribute3041"/>
    <w:link w:val="105"/>
    <w:qFormat/>
    <w:uiPriority w:val="0"/>
    <w:rPr>
      <w:rFonts w:ascii="Times New Roman" w:hAnsi="Times New Roman"/>
      <w:sz w:val="28"/>
    </w:rPr>
  </w:style>
  <w:style w:type="paragraph" w:customStyle="1" w:styleId="107">
    <w:name w:val="CharAttribute485"/>
    <w:link w:val="108"/>
    <w:qFormat/>
    <w:uiPriority w:val="0"/>
    <w:rPr>
      <w:rFonts w:ascii="Times New Roman" w:hAnsi="Times New Roman" w:eastAsia="Times New Roman" w:cs="Times New Roman"/>
      <w:i/>
      <w:color w:val="000000"/>
      <w:sz w:val="22"/>
      <w:lang w:val="ru-RU" w:eastAsia="ru-RU" w:bidi="ar-SA"/>
    </w:rPr>
  </w:style>
  <w:style w:type="character" w:customStyle="1" w:styleId="108">
    <w:name w:val="CharAttribute4851"/>
    <w:link w:val="107"/>
    <w:qFormat/>
    <w:uiPriority w:val="0"/>
    <w:rPr>
      <w:rFonts w:ascii="Times New Roman" w:hAnsi="Times New Roman"/>
      <w:i/>
      <w:sz w:val="22"/>
    </w:rPr>
  </w:style>
  <w:style w:type="paragraph" w:customStyle="1" w:styleId="109">
    <w:name w:val="CharAttribute269"/>
    <w:link w:val="110"/>
    <w:qFormat/>
    <w:uiPriority w:val="0"/>
    <w:rPr>
      <w:rFonts w:ascii="Times New Roman" w:hAnsi="Times New Roman" w:eastAsia="Times New Roman" w:cs="Times New Roman"/>
      <w:i/>
      <w:color w:val="000000"/>
      <w:sz w:val="28"/>
      <w:lang w:val="ru-RU" w:eastAsia="ru-RU" w:bidi="ar-SA"/>
    </w:rPr>
  </w:style>
  <w:style w:type="character" w:customStyle="1" w:styleId="110">
    <w:name w:val="CharAttribute2691"/>
    <w:link w:val="109"/>
    <w:qFormat/>
    <w:uiPriority w:val="0"/>
    <w:rPr>
      <w:rFonts w:ascii="Times New Roman" w:hAnsi="Times New Roman"/>
      <w:i/>
      <w:sz w:val="28"/>
    </w:rPr>
  </w:style>
  <w:style w:type="paragraph" w:customStyle="1" w:styleId="111">
    <w:name w:val="CharAttribute271"/>
    <w:link w:val="112"/>
    <w:qFormat/>
    <w:uiPriority w:val="0"/>
    <w:rPr>
      <w:rFonts w:ascii="Times New Roman" w:hAnsi="Times New Roman" w:eastAsia="Times New Roman" w:cs="Times New Roman"/>
      <w:b/>
      <w:color w:val="000000"/>
      <w:sz w:val="28"/>
      <w:lang w:val="ru-RU" w:eastAsia="ru-RU" w:bidi="ar-SA"/>
    </w:rPr>
  </w:style>
  <w:style w:type="character" w:customStyle="1" w:styleId="112">
    <w:name w:val="CharAttribute2711"/>
    <w:link w:val="111"/>
    <w:qFormat/>
    <w:uiPriority w:val="0"/>
    <w:rPr>
      <w:rFonts w:ascii="Times New Roman" w:hAnsi="Times New Roman"/>
      <w:b/>
      <w:sz w:val="28"/>
    </w:rPr>
  </w:style>
  <w:style w:type="paragraph" w:customStyle="1" w:styleId="113">
    <w:name w:val="CharAttribute299"/>
    <w:link w:val="114"/>
    <w:qFormat/>
    <w:uiPriority w:val="0"/>
    <w:rPr>
      <w:rFonts w:ascii="Times New Roman" w:hAnsi="Times New Roman" w:eastAsia="Times New Roman" w:cs="Times New Roman"/>
      <w:color w:val="000000"/>
      <w:sz w:val="28"/>
      <w:lang w:val="ru-RU" w:eastAsia="ru-RU" w:bidi="ar-SA"/>
    </w:rPr>
  </w:style>
  <w:style w:type="character" w:customStyle="1" w:styleId="114">
    <w:name w:val="CharAttribute2991"/>
    <w:link w:val="113"/>
    <w:qFormat/>
    <w:uiPriority w:val="0"/>
    <w:rPr>
      <w:rFonts w:ascii="Times New Roman" w:hAnsi="Times New Roman"/>
      <w:sz w:val="28"/>
    </w:rPr>
  </w:style>
  <w:style w:type="paragraph" w:customStyle="1" w:styleId="115">
    <w:name w:val="CharAttribute292"/>
    <w:link w:val="116"/>
    <w:qFormat/>
    <w:uiPriority w:val="0"/>
    <w:rPr>
      <w:rFonts w:ascii="Times New Roman" w:hAnsi="Times New Roman" w:eastAsia="Times New Roman" w:cs="Times New Roman"/>
      <w:color w:val="000000"/>
      <w:sz w:val="28"/>
      <w:lang w:val="ru-RU" w:eastAsia="ru-RU" w:bidi="ar-SA"/>
    </w:rPr>
  </w:style>
  <w:style w:type="character" w:customStyle="1" w:styleId="116">
    <w:name w:val="CharAttribute2921"/>
    <w:link w:val="115"/>
    <w:qFormat/>
    <w:uiPriority w:val="0"/>
    <w:rPr>
      <w:rFonts w:ascii="Times New Roman" w:hAnsi="Times New Roman"/>
      <w:sz w:val="28"/>
    </w:rPr>
  </w:style>
  <w:style w:type="paragraph" w:customStyle="1" w:styleId="117">
    <w:name w:val="CharAttribute316"/>
    <w:link w:val="118"/>
    <w:qFormat/>
    <w:uiPriority w:val="0"/>
    <w:rPr>
      <w:rFonts w:ascii="Times New Roman" w:hAnsi="Times New Roman" w:eastAsia="Times New Roman" w:cs="Times New Roman"/>
      <w:color w:val="000000"/>
      <w:sz w:val="28"/>
      <w:lang w:val="ru-RU" w:eastAsia="ru-RU" w:bidi="ar-SA"/>
    </w:rPr>
  </w:style>
  <w:style w:type="character" w:customStyle="1" w:styleId="118">
    <w:name w:val="CharAttribute3161"/>
    <w:link w:val="117"/>
    <w:qFormat/>
    <w:uiPriority w:val="0"/>
    <w:rPr>
      <w:rFonts w:ascii="Times New Roman" w:hAnsi="Times New Roman"/>
      <w:sz w:val="28"/>
    </w:rPr>
  </w:style>
  <w:style w:type="paragraph" w:customStyle="1" w:styleId="119">
    <w:name w:val="ParaAttribute38"/>
    <w:link w:val="120"/>
    <w:qFormat/>
    <w:uiPriority w:val="0"/>
    <w:pPr>
      <w:ind w:right="-1"/>
      <w:jc w:val="both"/>
    </w:pPr>
    <w:rPr>
      <w:rFonts w:ascii="Times New Roman" w:hAnsi="Times New Roman" w:eastAsia="Times New Roman" w:cs="Times New Roman"/>
      <w:color w:val="000000"/>
      <w:lang w:val="ru-RU" w:eastAsia="ru-RU" w:bidi="ar-SA"/>
    </w:rPr>
  </w:style>
  <w:style w:type="character" w:customStyle="1" w:styleId="120">
    <w:name w:val="ParaAttribute381"/>
    <w:link w:val="119"/>
    <w:qFormat/>
    <w:uiPriority w:val="0"/>
    <w:rPr>
      <w:rFonts w:ascii="Times New Roman" w:hAnsi="Times New Roman"/>
      <w:sz w:val="20"/>
    </w:rPr>
  </w:style>
  <w:style w:type="paragraph" w:customStyle="1" w:styleId="121">
    <w:name w:val="CharAttribute2"/>
    <w:link w:val="122"/>
    <w:qFormat/>
    <w:uiPriority w:val="0"/>
    <w:rPr>
      <w:rFonts w:ascii="Times New Roman" w:hAnsi="Times New Roman" w:eastAsia="Times New Roman" w:cs="Times New Roman"/>
      <w:color w:val="00000A"/>
      <w:sz w:val="28"/>
      <w:lang w:val="ru-RU" w:eastAsia="ru-RU" w:bidi="ar-SA"/>
    </w:rPr>
  </w:style>
  <w:style w:type="character" w:customStyle="1" w:styleId="122">
    <w:name w:val="CharAttribute21"/>
    <w:link w:val="121"/>
    <w:qFormat/>
    <w:uiPriority w:val="0"/>
    <w:rPr>
      <w:rFonts w:ascii="Times New Roman" w:hAnsi="Times New Roman"/>
      <w:color w:val="00000A"/>
      <w:sz w:val="28"/>
    </w:rPr>
  </w:style>
  <w:style w:type="paragraph" w:customStyle="1" w:styleId="123">
    <w:name w:val="CharAttribute502"/>
    <w:link w:val="124"/>
    <w:qFormat/>
    <w:uiPriority w:val="0"/>
    <w:rPr>
      <w:rFonts w:ascii="Times New Roman" w:hAnsi="Times New Roman" w:eastAsia="Times New Roman" w:cs="Times New Roman"/>
      <w:i/>
      <w:color w:val="000000"/>
      <w:sz w:val="28"/>
      <w:lang w:val="ru-RU" w:eastAsia="ru-RU" w:bidi="ar-SA"/>
    </w:rPr>
  </w:style>
  <w:style w:type="character" w:customStyle="1" w:styleId="124">
    <w:name w:val="CharAttribute5021"/>
    <w:link w:val="123"/>
    <w:qFormat/>
    <w:uiPriority w:val="0"/>
    <w:rPr>
      <w:rFonts w:ascii="Times New Roman" w:hAnsi="Times New Roman"/>
      <w:i/>
      <w:sz w:val="28"/>
    </w:rPr>
  </w:style>
  <w:style w:type="paragraph" w:customStyle="1" w:styleId="125">
    <w:name w:val="CharAttribute290"/>
    <w:link w:val="126"/>
    <w:qFormat/>
    <w:uiPriority w:val="0"/>
    <w:rPr>
      <w:rFonts w:ascii="Times New Roman" w:hAnsi="Times New Roman" w:eastAsia="Times New Roman" w:cs="Times New Roman"/>
      <w:color w:val="000000"/>
      <w:sz w:val="28"/>
      <w:lang w:val="ru-RU" w:eastAsia="ru-RU" w:bidi="ar-SA"/>
    </w:rPr>
  </w:style>
  <w:style w:type="character" w:customStyle="1" w:styleId="126">
    <w:name w:val="CharAttribute2901"/>
    <w:link w:val="125"/>
    <w:qFormat/>
    <w:uiPriority w:val="0"/>
    <w:rPr>
      <w:rFonts w:ascii="Times New Roman" w:hAnsi="Times New Roman"/>
      <w:sz w:val="28"/>
    </w:rPr>
  </w:style>
  <w:style w:type="paragraph" w:customStyle="1" w:styleId="127">
    <w:name w:val="CharAttribute0"/>
    <w:link w:val="128"/>
    <w:qFormat/>
    <w:uiPriority w:val="0"/>
    <w:rPr>
      <w:rFonts w:ascii="Times New Roman" w:hAnsi="Times New Roman" w:eastAsia="Times New Roman" w:cs="Times New Roman"/>
      <w:color w:val="000000"/>
      <w:sz w:val="28"/>
      <w:lang w:val="ru-RU" w:eastAsia="ru-RU" w:bidi="ar-SA"/>
    </w:rPr>
  </w:style>
  <w:style w:type="character" w:customStyle="1" w:styleId="128">
    <w:name w:val="CharAttribute01"/>
    <w:link w:val="127"/>
    <w:qFormat/>
    <w:uiPriority w:val="0"/>
    <w:rPr>
      <w:rFonts w:ascii="Times New Roman" w:hAnsi="Times New Roman"/>
      <w:sz w:val="28"/>
    </w:rPr>
  </w:style>
  <w:style w:type="paragraph" w:customStyle="1" w:styleId="129">
    <w:name w:val="CharAttribute296"/>
    <w:link w:val="130"/>
    <w:uiPriority w:val="0"/>
    <w:rPr>
      <w:rFonts w:ascii="Times New Roman" w:hAnsi="Times New Roman" w:eastAsia="Times New Roman" w:cs="Times New Roman"/>
      <w:color w:val="000000"/>
      <w:sz w:val="28"/>
      <w:lang w:val="ru-RU" w:eastAsia="ru-RU" w:bidi="ar-SA"/>
    </w:rPr>
  </w:style>
  <w:style w:type="character" w:customStyle="1" w:styleId="130">
    <w:name w:val="CharAttribute2961"/>
    <w:link w:val="129"/>
    <w:uiPriority w:val="0"/>
    <w:rPr>
      <w:rFonts w:ascii="Times New Roman" w:hAnsi="Times New Roman"/>
      <w:sz w:val="28"/>
    </w:rPr>
  </w:style>
  <w:style w:type="paragraph" w:customStyle="1" w:styleId="131">
    <w:name w:val="CharAttribute335"/>
    <w:link w:val="132"/>
    <w:uiPriority w:val="0"/>
    <w:rPr>
      <w:rFonts w:ascii="Times New Roman" w:hAnsi="Times New Roman" w:eastAsia="Times New Roman" w:cs="Times New Roman"/>
      <w:color w:val="000000"/>
      <w:sz w:val="28"/>
      <w:lang w:val="ru-RU" w:eastAsia="ru-RU" w:bidi="ar-SA"/>
    </w:rPr>
  </w:style>
  <w:style w:type="character" w:customStyle="1" w:styleId="132">
    <w:name w:val="CharAttribute3351"/>
    <w:link w:val="131"/>
    <w:uiPriority w:val="0"/>
    <w:rPr>
      <w:rFonts w:ascii="Times New Roman" w:hAnsi="Times New Roman"/>
      <w:sz w:val="28"/>
    </w:rPr>
  </w:style>
  <w:style w:type="paragraph" w:customStyle="1" w:styleId="133">
    <w:name w:val="ParaAttribute8"/>
    <w:link w:val="134"/>
    <w:qFormat/>
    <w:uiPriority w:val="0"/>
    <w:pPr>
      <w:ind w:firstLine="851"/>
      <w:jc w:val="both"/>
    </w:pPr>
    <w:rPr>
      <w:rFonts w:ascii="Times New Roman" w:hAnsi="Times New Roman" w:eastAsia="Times New Roman" w:cs="Times New Roman"/>
      <w:color w:val="000000"/>
      <w:lang w:val="ru-RU" w:eastAsia="ru-RU" w:bidi="ar-SA"/>
    </w:rPr>
  </w:style>
  <w:style w:type="character" w:customStyle="1" w:styleId="134">
    <w:name w:val="ParaAttribute81"/>
    <w:link w:val="133"/>
    <w:qFormat/>
    <w:uiPriority w:val="0"/>
    <w:rPr>
      <w:rFonts w:ascii="Times New Roman" w:hAnsi="Times New Roman"/>
      <w:sz w:val="20"/>
    </w:rPr>
  </w:style>
  <w:style w:type="character" w:customStyle="1" w:styleId="135">
    <w:name w:val="Оглавление 3 Знак"/>
    <w:basedOn w:val="40"/>
    <w:link w:val="28"/>
    <w:uiPriority w:val="0"/>
    <w:rPr>
      <w:rFonts w:asciiTheme="minorHAnsi" w:hAnsiTheme="minorHAnsi"/>
      <w:sz w:val="20"/>
    </w:rPr>
  </w:style>
  <w:style w:type="paragraph" w:customStyle="1" w:styleId="136">
    <w:name w:val="CharAttribute521"/>
    <w:link w:val="137"/>
    <w:qFormat/>
    <w:uiPriority w:val="0"/>
    <w:rPr>
      <w:rFonts w:ascii="Times New Roman" w:hAnsi="Times New Roman" w:eastAsia="Times New Roman" w:cs="Times New Roman"/>
      <w:i/>
      <w:color w:val="000000"/>
      <w:sz w:val="28"/>
      <w:lang w:val="ru-RU" w:eastAsia="ru-RU" w:bidi="ar-SA"/>
    </w:rPr>
  </w:style>
  <w:style w:type="character" w:customStyle="1" w:styleId="137">
    <w:name w:val="CharAttribute5211"/>
    <w:link w:val="136"/>
    <w:qFormat/>
    <w:uiPriority w:val="0"/>
    <w:rPr>
      <w:rFonts w:ascii="Times New Roman" w:hAnsi="Times New Roman"/>
      <w:i/>
      <w:sz w:val="28"/>
    </w:rPr>
  </w:style>
  <w:style w:type="paragraph" w:customStyle="1" w:styleId="138">
    <w:name w:val="CharAttribute334"/>
    <w:link w:val="139"/>
    <w:qFormat/>
    <w:uiPriority w:val="0"/>
    <w:rPr>
      <w:rFonts w:ascii="Times New Roman" w:hAnsi="Times New Roman" w:eastAsia="Times New Roman" w:cs="Times New Roman"/>
      <w:color w:val="000000"/>
      <w:sz w:val="28"/>
      <w:lang w:val="ru-RU" w:eastAsia="ru-RU" w:bidi="ar-SA"/>
    </w:rPr>
  </w:style>
  <w:style w:type="character" w:customStyle="1" w:styleId="139">
    <w:name w:val="CharAttribute3341"/>
    <w:link w:val="138"/>
    <w:qFormat/>
    <w:uiPriority w:val="0"/>
    <w:rPr>
      <w:rFonts w:ascii="Times New Roman" w:hAnsi="Times New Roman"/>
      <w:sz w:val="28"/>
    </w:rPr>
  </w:style>
  <w:style w:type="paragraph" w:customStyle="1" w:styleId="140">
    <w:name w:val="s_10"/>
    <w:link w:val="141"/>
    <w:uiPriority w:val="0"/>
    <w:rPr>
      <w:rFonts w:eastAsia="Times New Roman" w:cs="Times New Roman" w:asciiTheme="minorHAnsi" w:hAnsiTheme="minorHAnsi"/>
      <w:color w:val="000000"/>
      <w:sz w:val="24"/>
      <w:lang w:val="ru-RU" w:eastAsia="ru-RU" w:bidi="ar-SA"/>
    </w:rPr>
  </w:style>
  <w:style w:type="character" w:customStyle="1" w:styleId="141">
    <w:name w:val="s_101"/>
    <w:link w:val="140"/>
    <w:uiPriority w:val="0"/>
  </w:style>
  <w:style w:type="paragraph" w:customStyle="1" w:styleId="142">
    <w:name w:val="CharAttribute323"/>
    <w:link w:val="143"/>
    <w:uiPriority w:val="0"/>
    <w:rPr>
      <w:rFonts w:ascii="Times New Roman" w:hAnsi="Times New Roman" w:eastAsia="Times New Roman" w:cs="Times New Roman"/>
      <w:color w:val="000000"/>
      <w:sz w:val="28"/>
      <w:lang w:val="ru-RU" w:eastAsia="ru-RU" w:bidi="ar-SA"/>
    </w:rPr>
  </w:style>
  <w:style w:type="character" w:customStyle="1" w:styleId="143">
    <w:name w:val="CharAttribute3231"/>
    <w:link w:val="142"/>
    <w:uiPriority w:val="0"/>
    <w:rPr>
      <w:rFonts w:ascii="Times New Roman" w:hAnsi="Times New Roman"/>
      <w:sz w:val="28"/>
    </w:rPr>
  </w:style>
  <w:style w:type="paragraph" w:customStyle="1" w:styleId="144">
    <w:name w:val="big_text"/>
    <w:basedOn w:val="1"/>
    <w:link w:val="145"/>
    <w:uiPriority w:val="0"/>
    <w:pPr>
      <w:widowControl/>
      <w:spacing w:before="113" w:after="57" w:line="288" w:lineRule="auto"/>
      <w:jc w:val="left"/>
    </w:pPr>
    <w:rPr>
      <w:rFonts w:ascii="Arial" w:hAnsi="Arial"/>
      <w:color w:val="333333"/>
      <w:sz w:val="21"/>
    </w:rPr>
  </w:style>
  <w:style w:type="character" w:customStyle="1" w:styleId="145">
    <w:name w:val="big_text1"/>
    <w:basedOn w:val="40"/>
    <w:link w:val="144"/>
    <w:qFormat/>
    <w:uiPriority w:val="0"/>
    <w:rPr>
      <w:rFonts w:ascii="Arial" w:hAnsi="Arial"/>
      <w:color w:val="333333"/>
      <w:sz w:val="21"/>
    </w:rPr>
  </w:style>
  <w:style w:type="paragraph" w:customStyle="1" w:styleId="146">
    <w:name w:val="CharAttribute333"/>
    <w:link w:val="147"/>
    <w:qFormat/>
    <w:uiPriority w:val="0"/>
    <w:rPr>
      <w:rFonts w:ascii="Times New Roman" w:hAnsi="Times New Roman" w:eastAsia="Times New Roman" w:cs="Times New Roman"/>
      <w:color w:val="000000"/>
      <w:sz w:val="28"/>
      <w:lang w:val="ru-RU" w:eastAsia="ru-RU" w:bidi="ar-SA"/>
    </w:rPr>
  </w:style>
  <w:style w:type="character" w:customStyle="1" w:styleId="147">
    <w:name w:val="CharAttribute3331"/>
    <w:link w:val="146"/>
    <w:qFormat/>
    <w:uiPriority w:val="0"/>
    <w:rPr>
      <w:rFonts w:ascii="Times New Roman" w:hAnsi="Times New Roman"/>
      <w:sz w:val="28"/>
    </w:rPr>
  </w:style>
  <w:style w:type="paragraph" w:customStyle="1" w:styleId="148">
    <w:name w:val="Основной текст1"/>
    <w:basedOn w:val="1"/>
    <w:link w:val="149"/>
    <w:qFormat/>
    <w:uiPriority w:val="0"/>
    <w:pPr>
      <w:spacing w:after="40"/>
      <w:ind w:firstLine="400"/>
      <w:jc w:val="left"/>
    </w:pPr>
    <w:rPr>
      <w:rFonts w:ascii="Arial" w:hAnsi="Arial"/>
      <w:color w:val="231F20"/>
      <w:sz w:val="28"/>
    </w:rPr>
  </w:style>
  <w:style w:type="character" w:customStyle="1" w:styleId="149">
    <w:name w:val="Основной текст11"/>
    <w:basedOn w:val="40"/>
    <w:link w:val="148"/>
    <w:uiPriority w:val="0"/>
    <w:rPr>
      <w:rFonts w:ascii="Arial" w:hAnsi="Arial"/>
      <w:color w:val="231F20"/>
      <w:sz w:val="28"/>
    </w:rPr>
  </w:style>
  <w:style w:type="paragraph" w:customStyle="1" w:styleId="150">
    <w:name w:val="CharAttribute277"/>
    <w:link w:val="151"/>
    <w:qFormat/>
    <w:uiPriority w:val="0"/>
    <w:rPr>
      <w:rFonts w:ascii="Times New Roman" w:hAnsi="Times New Roman" w:eastAsia="Times New Roman" w:cs="Times New Roman"/>
      <w:b/>
      <w:i/>
      <w:color w:val="00000A"/>
      <w:sz w:val="28"/>
      <w:lang w:val="ru-RU" w:eastAsia="ru-RU" w:bidi="ar-SA"/>
    </w:rPr>
  </w:style>
  <w:style w:type="character" w:customStyle="1" w:styleId="151">
    <w:name w:val="CharAttribute2771"/>
    <w:link w:val="150"/>
    <w:qFormat/>
    <w:uiPriority w:val="0"/>
    <w:rPr>
      <w:rFonts w:ascii="Times New Roman" w:hAnsi="Times New Roman"/>
      <w:b/>
      <w:i/>
      <w:color w:val="00000A"/>
      <w:sz w:val="28"/>
    </w:rPr>
  </w:style>
  <w:style w:type="paragraph" w:customStyle="1" w:styleId="152">
    <w:name w:val="ParaAttribute30"/>
    <w:link w:val="153"/>
    <w:uiPriority w:val="0"/>
    <w:pPr>
      <w:ind w:left="709" w:right="566"/>
      <w:jc w:val="center"/>
    </w:pPr>
    <w:rPr>
      <w:rFonts w:ascii="Times New Roman" w:hAnsi="Times New Roman" w:eastAsia="Times New Roman" w:cs="Times New Roman"/>
      <w:color w:val="000000"/>
      <w:lang w:val="ru-RU" w:eastAsia="ru-RU" w:bidi="ar-SA"/>
    </w:rPr>
  </w:style>
  <w:style w:type="character" w:customStyle="1" w:styleId="153">
    <w:name w:val="ParaAttribute301"/>
    <w:link w:val="152"/>
    <w:qFormat/>
    <w:uiPriority w:val="0"/>
    <w:rPr>
      <w:rFonts w:ascii="Times New Roman" w:hAnsi="Times New Roman"/>
      <w:sz w:val="20"/>
    </w:rPr>
  </w:style>
  <w:style w:type="paragraph" w:customStyle="1" w:styleId="154">
    <w:name w:val="Default"/>
    <w:link w:val="155"/>
    <w:qFormat/>
    <w:uiPriority w:val="0"/>
    <w:rPr>
      <w:rFonts w:ascii="Times New Roman" w:hAnsi="Times New Roman" w:eastAsia="Times New Roman" w:cs="Times New Roman"/>
      <w:color w:val="000000"/>
      <w:sz w:val="24"/>
      <w:lang w:val="ru-RU" w:eastAsia="ru-RU" w:bidi="ar-SA"/>
    </w:rPr>
  </w:style>
  <w:style w:type="character" w:customStyle="1" w:styleId="155">
    <w:name w:val="Default1"/>
    <w:link w:val="154"/>
    <w:qFormat/>
    <w:uiPriority w:val="0"/>
    <w:rPr>
      <w:rFonts w:ascii="Times New Roman" w:hAnsi="Times New Roman"/>
      <w:color w:val="000000"/>
    </w:rPr>
  </w:style>
  <w:style w:type="paragraph" w:customStyle="1" w:styleId="156">
    <w:name w:val="CharAttribute331"/>
    <w:link w:val="157"/>
    <w:qFormat/>
    <w:uiPriority w:val="0"/>
    <w:rPr>
      <w:rFonts w:ascii="Times New Roman" w:hAnsi="Times New Roman" w:eastAsia="Times New Roman" w:cs="Times New Roman"/>
      <w:color w:val="000000"/>
      <w:sz w:val="28"/>
      <w:lang w:val="ru-RU" w:eastAsia="ru-RU" w:bidi="ar-SA"/>
    </w:rPr>
  </w:style>
  <w:style w:type="character" w:customStyle="1" w:styleId="157">
    <w:name w:val="CharAttribute3311"/>
    <w:link w:val="156"/>
    <w:qFormat/>
    <w:uiPriority w:val="0"/>
    <w:rPr>
      <w:rFonts w:ascii="Times New Roman" w:hAnsi="Times New Roman"/>
      <w:sz w:val="28"/>
    </w:rPr>
  </w:style>
  <w:style w:type="paragraph" w:customStyle="1" w:styleId="158">
    <w:name w:val="CharAttribute275"/>
    <w:link w:val="159"/>
    <w:qFormat/>
    <w:uiPriority w:val="0"/>
    <w:rPr>
      <w:rFonts w:ascii="Times New Roman" w:hAnsi="Times New Roman" w:eastAsia="Times New Roman" w:cs="Times New Roman"/>
      <w:b/>
      <w:i/>
      <w:color w:val="000000"/>
      <w:sz w:val="28"/>
      <w:lang w:val="ru-RU" w:eastAsia="ru-RU" w:bidi="ar-SA"/>
    </w:rPr>
  </w:style>
  <w:style w:type="character" w:customStyle="1" w:styleId="159">
    <w:name w:val="CharAttribute2751"/>
    <w:link w:val="158"/>
    <w:qFormat/>
    <w:uiPriority w:val="0"/>
    <w:rPr>
      <w:rFonts w:ascii="Times New Roman" w:hAnsi="Times New Roman"/>
      <w:b/>
      <w:i/>
      <w:sz w:val="28"/>
    </w:rPr>
  </w:style>
  <w:style w:type="paragraph" w:customStyle="1" w:styleId="160">
    <w:name w:val="CharAttribute283"/>
    <w:link w:val="161"/>
    <w:qFormat/>
    <w:uiPriority w:val="0"/>
    <w:rPr>
      <w:rFonts w:ascii="Times New Roman" w:hAnsi="Times New Roman" w:eastAsia="Times New Roman" w:cs="Times New Roman"/>
      <w:i/>
      <w:color w:val="00000A"/>
      <w:sz w:val="28"/>
      <w:lang w:val="ru-RU" w:eastAsia="ru-RU" w:bidi="ar-SA"/>
    </w:rPr>
  </w:style>
  <w:style w:type="character" w:customStyle="1" w:styleId="161">
    <w:name w:val="CharAttribute2831"/>
    <w:link w:val="160"/>
    <w:qFormat/>
    <w:uiPriority w:val="0"/>
    <w:rPr>
      <w:rFonts w:ascii="Times New Roman" w:hAnsi="Times New Roman"/>
      <w:i/>
      <w:color w:val="00000A"/>
      <w:sz w:val="28"/>
    </w:rPr>
  </w:style>
  <w:style w:type="paragraph" w:customStyle="1" w:styleId="162">
    <w:name w:val="Îñíîâíîé òåêñò1"/>
    <w:basedOn w:val="1"/>
    <w:link w:val="163"/>
    <w:uiPriority w:val="0"/>
    <w:pPr>
      <w:spacing w:after="40"/>
      <w:ind w:firstLine="400"/>
      <w:jc w:val="left"/>
    </w:pPr>
    <w:rPr>
      <w:rFonts w:ascii="Arial" w:hAnsi="Arial"/>
      <w:color w:val="231F20"/>
      <w:sz w:val="28"/>
    </w:rPr>
  </w:style>
  <w:style w:type="character" w:customStyle="1" w:styleId="163">
    <w:name w:val="Îñíîâíîé òåêñò11"/>
    <w:basedOn w:val="40"/>
    <w:link w:val="162"/>
    <w:qFormat/>
    <w:uiPriority w:val="0"/>
    <w:rPr>
      <w:rFonts w:ascii="Arial" w:hAnsi="Arial"/>
      <w:color w:val="231F20"/>
      <w:sz w:val="28"/>
    </w:rPr>
  </w:style>
  <w:style w:type="paragraph" w:customStyle="1" w:styleId="164">
    <w:name w:val="CharAttribute3"/>
    <w:link w:val="165"/>
    <w:qFormat/>
    <w:uiPriority w:val="0"/>
    <w:rPr>
      <w:rFonts w:ascii="Times New Roman" w:hAnsi="Times New Roman" w:eastAsia="Times New Roman" w:cs="Times New Roman"/>
      <w:color w:val="000000"/>
      <w:sz w:val="28"/>
      <w:lang w:val="ru-RU" w:eastAsia="ru-RU" w:bidi="ar-SA"/>
    </w:rPr>
  </w:style>
  <w:style w:type="character" w:customStyle="1" w:styleId="165">
    <w:name w:val="CharAttribute31"/>
    <w:link w:val="164"/>
    <w:qFormat/>
    <w:uiPriority w:val="0"/>
    <w:rPr>
      <w:rFonts w:ascii="Times New Roman" w:hAnsi="Times New Roman"/>
      <w:sz w:val="28"/>
    </w:rPr>
  </w:style>
  <w:style w:type="character" w:customStyle="1" w:styleId="166">
    <w:name w:val="Заголовок 5 Знак"/>
    <w:link w:val="6"/>
    <w:qFormat/>
    <w:uiPriority w:val="0"/>
    <w:rPr>
      <w:rFonts w:ascii="XO Thames" w:hAnsi="XO Thames"/>
      <w:b/>
      <w:sz w:val="22"/>
    </w:rPr>
  </w:style>
  <w:style w:type="paragraph" w:customStyle="1" w:styleId="167">
    <w:name w:val="Основной шрифт абзаца1"/>
    <w:qFormat/>
    <w:uiPriority w:val="0"/>
    <w:rPr>
      <w:rFonts w:eastAsia="Times New Roman" w:cs="Times New Roman" w:asciiTheme="minorHAnsi" w:hAnsiTheme="minorHAnsi"/>
      <w:color w:val="000000"/>
      <w:sz w:val="24"/>
      <w:lang w:val="ru-RU" w:eastAsia="ru-RU" w:bidi="ar-SA"/>
    </w:rPr>
  </w:style>
  <w:style w:type="paragraph" w:customStyle="1" w:styleId="168">
    <w:name w:val="CharAttribute312"/>
    <w:link w:val="169"/>
    <w:qFormat/>
    <w:uiPriority w:val="0"/>
    <w:rPr>
      <w:rFonts w:ascii="Times New Roman" w:hAnsi="Times New Roman" w:eastAsia="Times New Roman" w:cs="Times New Roman"/>
      <w:color w:val="000000"/>
      <w:sz w:val="28"/>
      <w:lang w:val="ru-RU" w:eastAsia="ru-RU" w:bidi="ar-SA"/>
    </w:rPr>
  </w:style>
  <w:style w:type="character" w:customStyle="1" w:styleId="169">
    <w:name w:val="CharAttribute3121"/>
    <w:link w:val="168"/>
    <w:qFormat/>
    <w:uiPriority w:val="0"/>
    <w:rPr>
      <w:rFonts w:ascii="Times New Roman" w:hAnsi="Times New Roman"/>
      <w:sz w:val="28"/>
    </w:rPr>
  </w:style>
  <w:style w:type="paragraph" w:customStyle="1" w:styleId="170">
    <w:name w:val="w"/>
    <w:link w:val="171"/>
    <w:qFormat/>
    <w:uiPriority w:val="0"/>
    <w:rPr>
      <w:rFonts w:eastAsia="Times New Roman" w:cs="Times New Roman" w:asciiTheme="minorHAnsi" w:hAnsiTheme="minorHAnsi"/>
      <w:color w:val="000000"/>
      <w:sz w:val="24"/>
      <w:lang w:val="ru-RU" w:eastAsia="ru-RU" w:bidi="ar-SA"/>
    </w:rPr>
  </w:style>
  <w:style w:type="character" w:customStyle="1" w:styleId="171">
    <w:name w:val="w1"/>
    <w:link w:val="170"/>
    <w:qFormat/>
    <w:uiPriority w:val="0"/>
  </w:style>
  <w:style w:type="paragraph" w:customStyle="1" w:styleId="172">
    <w:name w:val="CharAttribute289"/>
    <w:link w:val="173"/>
    <w:qFormat/>
    <w:uiPriority w:val="0"/>
    <w:rPr>
      <w:rFonts w:ascii="Times New Roman" w:hAnsi="Times New Roman" w:eastAsia="Times New Roman" w:cs="Times New Roman"/>
      <w:color w:val="000000"/>
      <w:sz w:val="28"/>
      <w:lang w:val="ru-RU" w:eastAsia="ru-RU" w:bidi="ar-SA"/>
    </w:rPr>
  </w:style>
  <w:style w:type="character" w:customStyle="1" w:styleId="173">
    <w:name w:val="CharAttribute2891"/>
    <w:link w:val="172"/>
    <w:qFormat/>
    <w:uiPriority w:val="0"/>
    <w:rPr>
      <w:rFonts w:ascii="Times New Roman" w:hAnsi="Times New Roman"/>
      <w:sz w:val="28"/>
    </w:rPr>
  </w:style>
  <w:style w:type="paragraph" w:customStyle="1" w:styleId="174">
    <w:name w:val="CharAttribute279"/>
    <w:link w:val="175"/>
    <w:qFormat/>
    <w:uiPriority w:val="0"/>
    <w:rPr>
      <w:rFonts w:ascii="Times New Roman" w:hAnsi="Times New Roman" w:eastAsia="Times New Roman" w:cs="Times New Roman"/>
      <w:color w:val="00000A"/>
      <w:sz w:val="28"/>
      <w:lang w:val="ru-RU" w:eastAsia="ru-RU" w:bidi="ar-SA"/>
    </w:rPr>
  </w:style>
  <w:style w:type="character" w:customStyle="1" w:styleId="175">
    <w:name w:val="CharAttribute2791"/>
    <w:link w:val="174"/>
    <w:qFormat/>
    <w:uiPriority w:val="0"/>
    <w:rPr>
      <w:rFonts w:ascii="Times New Roman" w:hAnsi="Times New Roman"/>
      <w:color w:val="00000A"/>
      <w:sz w:val="28"/>
    </w:rPr>
  </w:style>
  <w:style w:type="paragraph" w:customStyle="1" w:styleId="176">
    <w:name w:val="CharAttribute282"/>
    <w:link w:val="177"/>
    <w:qFormat/>
    <w:uiPriority w:val="0"/>
    <w:rPr>
      <w:rFonts w:ascii="Times New Roman" w:hAnsi="Times New Roman" w:eastAsia="Times New Roman" w:cs="Times New Roman"/>
      <w:color w:val="00000A"/>
      <w:sz w:val="28"/>
      <w:lang w:val="ru-RU" w:eastAsia="ru-RU" w:bidi="ar-SA"/>
    </w:rPr>
  </w:style>
  <w:style w:type="character" w:customStyle="1" w:styleId="177">
    <w:name w:val="CharAttribute2821"/>
    <w:link w:val="176"/>
    <w:qFormat/>
    <w:uiPriority w:val="0"/>
    <w:rPr>
      <w:rFonts w:ascii="Times New Roman" w:hAnsi="Times New Roman"/>
      <w:color w:val="00000A"/>
      <w:sz w:val="28"/>
    </w:rPr>
  </w:style>
  <w:style w:type="character" w:customStyle="1" w:styleId="178">
    <w:name w:val="Основной текст с отступом 2 Знак"/>
    <w:basedOn w:val="40"/>
    <w:link w:val="36"/>
    <w:qFormat/>
    <w:uiPriority w:val="0"/>
    <w:rPr>
      <w:rFonts w:ascii="Calibri" w:hAnsi="Calibri"/>
      <w:sz w:val="20"/>
    </w:rPr>
  </w:style>
  <w:style w:type="character" w:customStyle="1" w:styleId="179">
    <w:name w:val="Заголовок 1 Знак"/>
    <w:basedOn w:val="40"/>
    <w:link w:val="2"/>
    <w:qFormat/>
    <w:uiPriority w:val="0"/>
    <w:rPr>
      <w:rFonts w:ascii="Cambria" w:hAnsi="Cambria"/>
      <w:color w:val="365F91"/>
      <w:sz w:val="32"/>
    </w:rPr>
  </w:style>
  <w:style w:type="paragraph" w:customStyle="1" w:styleId="180">
    <w:name w:val="CharAttribute327"/>
    <w:link w:val="181"/>
    <w:qFormat/>
    <w:uiPriority w:val="0"/>
    <w:rPr>
      <w:rFonts w:ascii="Times New Roman" w:hAnsi="Times New Roman" w:eastAsia="Times New Roman" w:cs="Times New Roman"/>
      <w:color w:val="000000"/>
      <w:sz w:val="28"/>
      <w:lang w:val="ru-RU" w:eastAsia="ru-RU" w:bidi="ar-SA"/>
    </w:rPr>
  </w:style>
  <w:style w:type="character" w:customStyle="1" w:styleId="181">
    <w:name w:val="CharAttribute3271"/>
    <w:link w:val="180"/>
    <w:qFormat/>
    <w:uiPriority w:val="0"/>
    <w:rPr>
      <w:rFonts w:ascii="Times New Roman" w:hAnsi="Times New Roman"/>
      <w:sz w:val="28"/>
    </w:rPr>
  </w:style>
  <w:style w:type="character" w:customStyle="1" w:styleId="182">
    <w:name w:val="Основной текст с отступом Знак"/>
    <w:basedOn w:val="40"/>
    <w:link w:val="32"/>
    <w:qFormat/>
    <w:uiPriority w:val="0"/>
    <w:rPr>
      <w:rFonts w:ascii="Calibri" w:hAnsi="Calibri"/>
      <w:sz w:val="20"/>
    </w:rPr>
  </w:style>
  <w:style w:type="character" w:customStyle="1" w:styleId="183">
    <w:name w:val="Верхний колонтитул Знак"/>
    <w:basedOn w:val="40"/>
    <w:link w:val="22"/>
    <w:qFormat/>
    <w:uiPriority w:val="0"/>
    <w:rPr>
      <w:rFonts w:ascii="Times New Roman" w:hAnsi="Times New Roman"/>
      <w:sz w:val="24"/>
    </w:rPr>
  </w:style>
  <w:style w:type="paragraph" w:customStyle="1" w:styleId="184">
    <w:name w:val="CharAttribute321"/>
    <w:link w:val="185"/>
    <w:qFormat/>
    <w:uiPriority w:val="0"/>
    <w:rPr>
      <w:rFonts w:ascii="Times New Roman" w:hAnsi="Times New Roman" w:eastAsia="Times New Roman" w:cs="Times New Roman"/>
      <w:color w:val="000000"/>
      <w:sz w:val="28"/>
      <w:lang w:val="ru-RU" w:eastAsia="ru-RU" w:bidi="ar-SA"/>
    </w:rPr>
  </w:style>
  <w:style w:type="character" w:customStyle="1" w:styleId="185">
    <w:name w:val="CharAttribute3211"/>
    <w:link w:val="184"/>
    <w:qFormat/>
    <w:uiPriority w:val="0"/>
    <w:rPr>
      <w:rFonts w:ascii="Times New Roman" w:hAnsi="Times New Roman"/>
      <w:sz w:val="28"/>
    </w:rPr>
  </w:style>
  <w:style w:type="paragraph" w:customStyle="1" w:styleId="186">
    <w:name w:val="CharAttribute322"/>
    <w:link w:val="187"/>
    <w:qFormat/>
    <w:uiPriority w:val="0"/>
    <w:rPr>
      <w:rFonts w:ascii="Times New Roman" w:hAnsi="Times New Roman" w:eastAsia="Times New Roman" w:cs="Times New Roman"/>
      <w:color w:val="000000"/>
      <w:sz w:val="28"/>
      <w:lang w:val="ru-RU" w:eastAsia="ru-RU" w:bidi="ar-SA"/>
    </w:rPr>
  </w:style>
  <w:style w:type="character" w:customStyle="1" w:styleId="187">
    <w:name w:val="CharAttribute3221"/>
    <w:link w:val="186"/>
    <w:uiPriority w:val="0"/>
    <w:rPr>
      <w:rFonts w:ascii="Times New Roman" w:hAnsi="Times New Roman"/>
      <w:sz w:val="28"/>
    </w:rPr>
  </w:style>
  <w:style w:type="paragraph" w:customStyle="1" w:styleId="188">
    <w:name w:val="CharAttribute280"/>
    <w:link w:val="189"/>
    <w:qFormat/>
    <w:uiPriority w:val="0"/>
    <w:rPr>
      <w:rFonts w:ascii="Times New Roman" w:hAnsi="Times New Roman" w:eastAsia="Times New Roman" w:cs="Times New Roman"/>
      <w:color w:val="00000A"/>
      <w:sz w:val="28"/>
      <w:lang w:val="ru-RU" w:eastAsia="ru-RU" w:bidi="ar-SA"/>
    </w:rPr>
  </w:style>
  <w:style w:type="character" w:customStyle="1" w:styleId="189">
    <w:name w:val="CharAttribute2801"/>
    <w:link w:val="188"/>
    <w:qFormat/>
    <w:uiPriority w:val="0"/>
    <w:rPr>
      <w:rFonts w:ascii="Times New Roman" w:hAnsi="Times New Roman"/>
      <w:color w:val="00000A"/>
      <w:sz w:val="28"/>
    </w:rPr>
  </w:style>
  <w:style w:type="paragraph" w:customStyle="1" w:styleId="190">
    <w:name w:val="CharAttribute295"/>
    <w:link w:val="191"/>
    <w:qFormat/>
    <w:uiPriority w:val="0"/>
    <w:rPr>
      <w:rFonts w:ascii="Times New Roman" w:hAnsi="Times New Roman" w:eastAsia="Times New Roman" w:cs="Times New Roman"/>
      <w:color w:val="000000"/>
      <w:sz w:val="28"/>
      <w:lang w:val="ru-RU" w:eastAsia="ru-RU" w:bidi="ar-SA"/>
    </w:rPr>
  </w:style>
  <w:style w:type="character" w:customStyle="1" w:styleId="191">
    <w:name w:val="CharAttribute2951"/>
    <w:link w:val="190"/>
    <w:qFormat/>
    <w:uiPriority w:val="0"/>
    <w:rPr>
      <w:rFonts w:ascii="Times New Roman" w:hAnsi="Times New Roman"/>
      <w:sz w:val="28"/>
    </w:rPr>
  </w:style>
  <w:style w:type="paragraph" w:customStyle="1" w:styleId="192">
    <w:name w:val="Footnote"/>
    <w:basedOn w:val="1"/>
    <w:link w:val="193"/>
    <w:qFormat/>
    <w:uiPriority w:val="0"/>
    <w:pPr>
      <w:widowControl/>
      <w:jc w:val="left"/>
    </w:pPr>
  </w:style>
  <w:style w:type="character" w:customStyle="1" w:styleId="193">
    <w:name w:val="Footnote1"/>
    <w:basedOn w:val="40"/>
    <w:link w:val="192"/>
    <w:qFormat/>
    <w:uiPriority w:val="0"/>
    <w:rPr>
      <w:rFonts w:ascii="Times New Roman" w:hAnsi="Times New Roman"/>
      <w:sz w:val="20"/>
    </w:rPr>
  </w:style>
  <w:style w:type="paragraph" w:customStyle="1" w:styleId="194">
    <w:name w:val="ParaAttribute0"/>
    <w:link w:val="195"/>
    <w:qFormat/>
    <w:uiPriority w:val="0"/>
    <w:rPr>
      <w:rFonts w:ascii="Times New Roman" w:hAnsi="Times New Roman" w:eastAsia="Times New Roman" w:cs="Times New Roman"/>
      <w:color w:val="000000"/>
      <w:lang w:val="ru-RU" w:eastAsia="ru-RU" w:bidi="ar-SA"/>
    </w:rPr>
  </w:style>
  <w:style w:type="character" w:customStyle="1" w:styleId="195">
    <w:name w:val="ParaAttribute01"/>
    <w:link w:val="194"/>
    <w:qFormat/>
    <w:uiPriority w:val="0"/>
    <w:rPr>
      <w:rFonts w:ascii="Times New Roman" w:hAnsi="Times New Roman"/>
      <w:sz w:val="20"/>
    </w:rPr>
  </w:style>
  <w:style w:type="paragraph" w:customStyle="1" w:styleId="196">
    <w:name w:val="CharAttribute274"/>
    <w:link w:val="197"/>
    <w:qFormat/>
    <w:uiPriority w:val="0"/>
    <w:rPr>
      <w:rFonts w:ascii="Times New Roman" w:hAnsi="Times New Roman" w:eastAsia="Times New Roman" w:cs="Times New Roman"/>
      <w:color w:val="000000"/>
      <w:sz w:val="28"/>
      <w:lang w:val="ru-RU" w:eastAsia="ru-RU" w:bidi="ar-SA"/>
    </w:rPr>
  </w:style>
  <w:style w:type="character" w:customStyle="1" w:styleId="197">
    <w:name w:val="CharAttribute2741"/>
    <w:link w:val="196"/>
    <w:qFormat/>
    <w:uiPriority w:val="0"/>
    <w:rPr>
      <w:rFonts w:ascii="Times New Roman" w:hAnsi="Times New Roman"/>
      <w:sz w:val="28"/>
    </w:rPr>
  </w:style>
  <w:style w:type="paragraph" w:customStyle="1" w:styleId="198">
    <w:name w:val="CharAttribute287"/>
    <w:link w:val="199"/>
    <w:qFormat/>
    <w:uiPriority w:val="0"/>
    <w:rPr>
      <w:rFonts w:ascii="Times New Roman" w:hAnsi="Times New Roman" w:eastAsia="Times New Roman" w:cs="Times New Roman"/>
      <w:color w:val="000000"/>
      <w:sz w:val="28"/>
      <w:lang w:val="ru-RU" w:eastAsia="ru-RU" w:bidi="ar-SA"/>
    </w:rPr>
  </w:style>
  <w:style w:type="character" w:customStyle="1" w:styleId="199">
    <w:name w:val="CharAttribute2871"/>
    <w:link w:val="198"/>
    <w:qFormat/>
    <w:uiPriority w:val="0"/>
    <w:rPr>
      <w:rFonts w:ascii="Times New Roman" w:hAnsi="Times New Roman"/>
      <w:sz w:val="28"/>
    </w:rPr>
  </w:style>
  <w:style w:type="paragraph" w:customStyle="1" w:styleId="200">
    <w:name w:val="CharAttribute1"/>
    <w:link w:val="201"/>
    <w:qFormat/>
    <w:uiPriority w:val="0"/>
    <w:rPr>
      <w:rFonts w:ascii="Times New Roman" w:hAnsi="Times New Roman" w:eastAsia="Times New Roman" w:cs="Times New Roman"/>
      <w:color w:val="000000"/>
      <w:sz w:val="28"/>
      <w:lang w:val="ru-RU" w:eastAsia="ru-RU" w:bidi="ar-SA"/>
    </w:rPr>
  </w:style>
  <w:style w:type="character" w:customStyle="1" w:styleId="201">
    <w:name w:val="CharAttribute112"/>
    <w:link w:val="200"/>
    <w:qFormat/>
    <w:uiPriority w:val="0"/>
    <w:rPr>
      <w:rFonts w:ascii="Times New Roman" w:hAnsi="Times New Roman"/>
      <w:sz w:val="28"/>
    </w:rPr>
  </w:style>
  <w:style w:type="character" w:customStyle="1" w:styleId="202">
    <w:name w:val="Оглавление 1 Знак"/>
    <w:basedOn w:val="40"/>
    <w:link w:val="26"/>
    <w:qFormat/>
    <w:uiPriority w:val="0"/>
    <w:rPr>
      <w:rFonts w:ascii="Times New Roman" w:hAnsi="Times New Roman"/>
      <w:strike/>
      <w:sz w:val="28"/>
    </w:rPr>
  </w:style>
  <w:style w:type="paragraph" w:customStyle="1" w:styleId="203">
    <w:name w:val="CharAttribute273"/>
    <w:link w:val="204"/>
    <w:qFormat/>
    <w:uiPriority w:val="0"/>
    <w:rPr>
      <w:rFonts w:ascii="Times New Roman" w:hAnsi="Times New Roman" w:eastAsia="Times New Roman" w:cs="Times New Roman"/>
      <w:color w:val="000000"/>
      <w:sz w:val="28"/>
      <w:lang w:val="ru-RU" w:eastAsia="ru-RU" w:bidi="ar-SA"/>
    </w:rPr>
  </w:style>
  <w:style w:type="character" w:customStyle="1" w:styleId="204">
    <w:name w:val="CharAttribute2731"/>
    <w:link w:val="203"/>
    <w:qFormat/>
    <w:uiPriority w:val="0"/>
    <w:rPr>
      <w:rFonts w:ascii="Times New Roman" w:hAnsi="Times New Roman"/>
      <w:sz w:val="28"/>
    </w:rPr>
  </w:style>
  <w:style w:type="paragraph" w:customStyle="1" w:styleId="205">
    <w:name w:val="CharAttribute526"/>
    <w:link w:val="206"/>
    <w:qFormat/>
    <w:uiPriority w:val="0"/>
    <w:rPr>
      <w:rFonts w:ascii="Times New Roman" w:hAnsi="Times New Roman" w:eastAsia="Times New Roman" w:cs="Times New Roman"/>
      <w:color w:val="000000"/>
      <w:sz w:val="28"/>
      <w:lang w:val="ru-RU" w:eastAsia="ru-RU" w:bidi="ar-SA"/>
    </w:rPr>
  </w:style>
  <w:style w:type="character" w:customStyle="1" w:styleId="206">
    <w:name w:val="CharAttribute5261"/>
    <w:link w:val="205"/>
    <w:qFormat/>
    <w:uiPriority w:val="0"/>
    <w:rPr>
      <w:rFonts w:ascii="Times New Roman" w:hAnsi="Times New Roman"/>
      <w:sz w:val="28"/>
    </w:rPr>
  </w:style>
  <w:style w:type="paragraph" w:customStyle="1" w:styleId="207">
    <w:name w:val="Header and Footer"/>
    <w:link w:val="208"/>
    <w:qFormat/>
    <w:uiPriority w:val="0"/>
    <w:pPr>
      <w:jc w:val="both"/>
    </w:pPr>
    <w:rPr>
      <w:rFonts w:ascii="XO Thames" w:hAnsi="XO Thames" w:eastAsia="Times New Roman" w:cs="Times New Roman"/>
      <w:color w:val="000000"/>
      <w:lang w:val="ru-RU" w:eastAsia="ru-RU" w:bidi="ar-SA"/>
    </w:rPr>
  </w:style>
  <w:style w:type="character" w:customStyle="1" w:styleId="208">
    <w:name w:val="Header and Footer1"/>
    <w:link w:val="207"/>
    <w:qFormat/>
    <w:uiPriority w:val="0"/>
    <w:rPr>
      <w:rFonts w:ascii="XO Thames" w:hAnsi="XO Thames"/>
      <w:sz w:val="20"/>
    </w:rPr>
  </w:style>
  <w:style w:type="paragraph" w:customStyle="1" w:styleId="209">
    <w:name w:val="CharAttribute307"/>
    <w:link w:val="210"/>
    <w:qFormat/>
    <w:uiPriority w:val="0"/>
    <w:rPr>
      <w:rFonts w:ascii="Times New Roman" w:hAnsi="Times New Roman" w:eastAsia="Times New Roman" w:cs="Times New Roman"/>
      <w:color w:val="000000"/>
      <w:sz w:val="28"/>
      <w:lang w:val="ru-RU" w:eastAsia="ru-RU" w:bidi="ar-SA"/>
    </w:rPr>
  </w:style>
  <w:style w:type="character" w:customStyle="1" w:styleId="210">
    <w:name w:val="CharAttribute3071"/>
    <w:link w:val="209"/>
    <w:qFormat/>
    <w:uiPriority w:val="0"/>
    <w:rPr>
      <w:rFonts w:ascii="Times New Roman" w:hAnsi="Times New Roman"/>
      <w:sz w:val="28"/>
    </w:rPr>
  </w:style>
  <w:style w:type="paragraph" w:customStyle="1" w:styleId="211">
    <w:name w:val="CharAttribute315"/>
    <w:link w:val="212"/>
    <w:qFormat/>
    <w:uiPriority w:val="0"/>
    <w:rPr>
      <w:rFonts w:ascii="Times New Roman" w:hAnsi="Times New Roman" w:eastAsia="Times New Roman" w:cs="Times New Roman"/>
      <w:color w:val="000000"/>
      <w:sz w:val="28"/>
      <w:lang w:val="ru-RU" w:eastAsia="ru-RU" w:bidi="ar-SA"/>
    </w:rPr>
  </w:style>
  <w:style w:type="character" w:customStyle="1" w:styleId="212">
    <w:name w:val="CharAttribute3151"/>
    <w:link w:val="211"/>
    <w:qFormat/>
    <w:uiPriority w:val="0"/>
    <w:rPr>
      <w:rFonts w:ascii="Times New Roman" w:hAnsi="Times New Roman"/>
      <w:sz w:val="28"/>
    </w:rPr>
  </w:style>
  <w:style w:type="paragraph" w:customStyle="1" w:styleId="213">
    <w:name w:val="CharAttribute310"/>
    <w:link w:val="214"/>
    <w:qFormat/>
    <w:uiPriority w:val="0"/>
    <w:rPr>
      <w:rFonts w:ascii="Times New Roman" w:hAnsi="Times New Roman" w:eastAsia="Times New Roman" w:cs="Times New Roman"/>
      <w:color w:val="000000"/>
      <w:sz w:val="28"/>
      <w:lang w:val="ru-RU" w:eastAsia="ru-RU" w:bidi="ar-SA"/>
    </w:rPr>
  </w:style>
  <w:style w:type="character" w:customStyle="1" w:styleId="214">
    <w:name w:val="CharAttribute3101"/>
    <w:link w:val="213"/>
    <w:qFormat/>
    <w:uiPriority w:val="0"/>
    <w:rPr>
      <w:rFonts w:ascii="Times New Roman" w:hAnsi="Times New Roman"/>
      <w:sz w:val="28"/>
    </w:rPr>
  </w:style>
  <w:style w:type="paragraph" w:customStyle="1" w:styleId="215">
    <w:name w:val="CharAttribute501"/>
    <w:link w:val="216"/>
    <w:qFormat/>
    <w:uiPriority w:val="0"/>
    <w:rPr>
      <w:rFonts w:ascii="Times New Roman" w:hAnsi="Times New Roman" w:eastAsia="Times New Roman" w:cs="Times New Roman"/>
      <w:i/>
      <w:color w:val="000000"/>
      <w:sz w:val="28"/>
      <w:u w:val="single"/>
      <w:lang w:val="ru-RU" w:eastAsia="ru-RU" w:bidi="ar-SA"/>
    </w:rPr>
  </w:style>
  <w:style w:type="character" w:customStyle="1" w:styleId="216">
    <w:name w:val="CharAttribute5011"/>
    <w:link w:val="215"/>
    <w:qFormat/>
    <w:uiPriority w:val="0"/>
    <w:rPr>
      <w:rFonts w:ascii="Times New Roman" w:hAnsi="Times New Roman"/>
      <w:i/>
      <w:sz w:val="28"/>
      <w:u w:val="single"/>
    </w:rPr>
  </w:style>
  <w:style w:type="paragraph" w:customStyle="1" w:styleId="217">
    <w:name w:val="_Style 205"/>
    <w:basedOn w:val="1"/>
    <w:next w:val="35"/>
    <w:link w:val="218"/>
    <w:semiHidden/>
    <w:unhideWhenUsed/>
    <w:qFormat/>
    <w:uiPriority w:val="0"/>
    <w:pPr>
      <w:widowControl/>
      <w:spacing w:beforeAutospacing="1" w:afterAutospacing="1"/>
      <w:jc w:val="left"/>
    </w:pPr>
    <w:rPr>
      <w:sz w:val="24"/>
    </w:rPr>
  </w:style>
  <w:style w:type="character" w:customStyle="1" w:styleId="218">
    <w:name w:val="_Style 206"/>
    <w:basedOn w:val="40"/>
    <w:link w:val="217"/>
    <w:semiHidden/>
    <w:unhideWhenUsed/>
    <w:qFormat/>
    <w:uiPriority w:val="0"/>
    <w:rPr>
      <w:rFonts w:ascii="Times New Roman" w:hAnsi="Times New Roman"/>
      <w:sz w:val="24"/>
    </w:rPr>
  </w:style>
  <w:style w:type="paragraph" w:customStyle="1" w:styleId="219">
    <w:name w:val="CharAttribute272"/>
    <w:link w:val="220"/>
    <w:qFormat/>
    <w:uiPriority w:val="0"/>
    <w:rPr>
      <w:rFonts w:ascii="Times New Roman" w:hAnsi="Times New Roman" w:eastAsia="Times New Roman" w:cs="Times New Roman"/>
      <w:color w:val="000000"/>
      <w:sz w:val="28"/>
      <w:lang w:val="ru-RU" w:eastAsia="ru-RU" w:bidi="ar-SA"/>
    </w:rPr>
  </w:style>
  <w:style w:type="character" w:customStyle="1" w:styleId="220">
    <w:name w:val="CharAttribute2721"/>
    <w:link w:val="219"/>
    <w:qFormat/>
    <w:uiPriority w:val="0"/>
    <w:rPr>
      <w:rFonts w:ascii="Times New Roman" w:hAnsi="Times New Roman"/>
      <w:sz w:val="28"/>
    </w:rPr>
  </w:style>
  <w:style w:type="paragraph" w:customStyle="1" w:styleId="221">
    <w:name w:val="CharAttribute305"/>
    <w:link w:val="222"/>
    <w:qFormat/>
    <w:uiPriority w:val="0"/>
    <w:rPr>
      <w:rFonts w:ascii="Times New Roman" w:hAnsi="Times New Roman" w:eastAsia="Times New Roman" w:cs="Times New Roman"/>
      <w:color w:val="000000"/>
      <w:sz w:val="28"/>
      <w:lang w:val="ru-RU" w:eastAsia="ru-RU" w:bidi="ar-SA"/>
    </w:rPr>
  </w:style>
  <w:style w:type="character" w:customStyle="1" w:styleId="222">
    <w:name w:val="CharAttribute3051"/>
    <w:link w:val="221"/>
    <w:qFormat/>
    <w:uiPriority w:val="0"/>
    <w:rPr>
      <w:rFonts w:ascii="Times New Roman" w:hAnsi="Times New Roman"/>
      <w:sz w:val="28"/>
    </w:rPr>
  </w:style>
  <w:style w:type="character" w:customStyle="1" w:styleId="223">
    <w:name w:val="Оглавление 9 Знак"/>
    <w:basedOn w:val="40"/>
    <w:link w:val="23"/>
    <w:qFormat/>
    <w:uiPriority w:val="0"/>
    <w:rPr>
      <w:rFonts w:asciiTheme="minorHAnsi" w:hAnsiTheme="minorHAnsi"/>
      <w:sz w:val="20"/>
    </w:rPr>
  </w:style>
  <w:style w:type="paragraph" w:customStyle="1" w:styleId="224">
    <w:name w:val="ConsPlusNormal"/>
    <w:link w:val="225"/>
    <w:qFormat/>
    <w:uiPriority w:val="0"/>
    <w:pPr>
      <w:widowControl w:val="0"/>
    </w:pPr>
    <w:rPr>
      <w:rFonts w:ascii="Calibri" w:hAnsi="Calibri" w:eastAsia="Times New Roman" w:cs="Times New Roman"/>
      <w:color w:val="000000"/>
      <w:sz w:val="22"/>
      <w:lang w:val="ru-RU" w:eastAsia="ru-RU" w:bidi="ar-SA"/>
    </w:rPr>
  </w:style>
  <w:style w:type="character" w:customStyle="1" w:styleId="225">
    <w:name w:val="ConsPlusNormal1"/>
    <w:link w:val="224"/>
    <w:qFormat/>
    <w:uiPriority w:val="0"/>
    <w:rPr>
      <w:rFonts w:ascii="Calibri" w:hAnsi="Calibri"/>
      <w:sz w:val="22"/>
    </w:rPr>
  </w:style>
  <w:style w:type="paragraph" w:customStyle="1" w:styleId="226">
    <w:name w:val="CharAttribute294"/>
    <w:link w:val="227"/>
    <w:qFormat/>
    <w:uiPriority w:val="0"/>
    <w:rPr>
      <w:rFonts w:ascii="Times New Roman" w:hAnsi="Times New Roman" w:eastAsia="Times New Roman" w:cs="Times New Roman"/>
      <w:color w:val="000000"/>
      <w:sz w:val="28"/>
      <w:lang w:val="ru-RU" w:eastAsia="ru-RU" w:bidi="ar-SA"/>
    </w:rPr>
  </w:style>
  <w:style w:type="character" w:customStyle="1" w:styleId="227">
    <w:name w:val="CharAttribute2941"/>
    <w:link w:val="226"/>
    <w:qFormat/>
    <w:uiPriority w:val="0"/>
    <w:rPr>
      <w:rFonts w:ascii="Times New Roman" w:hAnsi="Times New Roman"/>
      <w:sz w:val="28"/>
    </w:rPr>
  </w:style>
  <w:style w:type="paragraph" w:customStyle="1" w:styleId="228">
    <w:name w:val="CharAttribute317"/>
    <w:link w:val="229"/>
    <w:qFormat/>
    <w:uiPriority w:val="0"/>
    <w:rPr>
      <w:rFonts w:ascii="Times New Roman" w:hAnsi="Times New Roman" w:eastAsia="Times New Roman" w:cs="Times New Roman"/>
      <w:color w:val="000000"/>
      <w:sz w:val="28"/>
      <w:lang w:val="ru-RU" w:eastAsia="ru-RU" w:bidi="ar-SA"/>
    </w:rPr>
  </w:style>
  <w:style w:type="character" w:customStyle="1" w:styleId="229">
    <w:name w:val="CharAttribute3171"/>
    <w:link w:val="228"/>
    <w:qFormat/>
    <w:uiPriority w:val="0"/>
    <w:rPr>
      <w:rFonts w:ascii="Times New Roman" w:hAnsi="Times New Roman"/>
      <w:sz w:val="28"/>
    </w:rPr>
  </w:style>
  <w:style w:type="paragraph" w:customStyle="1" w:styleId="230">
    <w:name w:val="CharAttribute500"/>
    <w:link w:val="231"/>
    <w:qFormat/>
    <w:uiPriority w:val="0"/>
    <w:rPr>
      <w:rFonts w:ascii="Times New Roman" w:hAnsi="Times New Roman" w:eastAsia="Times New Roman" w:cs="Times New Roman"/>
      <w:color w:val="000000"/>
      <w:sz w:val="28"/>
      <w:lang w:val="ru-RU" w:eastAsia="ru-RU" w:bidi="ar-SA"/>
    </w:rPr>
  </w:style>
  <w:style w:type="character" w:customStyle="1" w:styleId="231">
    <w:name w:val="CharAttribute5001"/>
    <w:link w:val="230"/>
    <w:qFormat/>
    <w:uiPriority w:val="0"/>
    <w:rPr>
      <w:rFonts w:ascii="Times New Roman" w:hAnsi="Times New Roman"/>
      <w:sz w:val="28"/>
    </w:rPr>
  </w:style>
  <w:style w:type="paragraph" w:customStyle="1" w:styleId="232">
    <w:name w:val="Основной текст 21"/>
    <w:basedOn w:val="1"/>
    <w:link w:val="233"/>
    <w:qFormat/>
    <w:uiPriority w:val="0"/>
    <w:pPr>
      <w:widowControl/>
      <w:spacing w:line="360" w:lineRule="auto"/>
      <w:ind w:firstLine="539"/>
    </w:pPr>
    <w:rPr>
      <w:sz w:val="28"/>
    </w:rPr>
  </w:style>
  <w:style w:type="character" w:customStyle="1" w:styleId="233">
    <w:name w:val="Основной текст 211"/>
    <w:basedOn w:val="40"/>
    <w:link w:val="232"/>
    <w:qFormat/>
    <w:uiPriority w:val="0"/>
    <w:rPr>
      <w:rFonts w:ascii="Times New Roman" w:hAnsi="Times New Roman"/>
      <w:sz w:val="28"/>
    </w:rPr>
  </w:style>
  <w:style w:type="paragraph" w:customStyle="1" w:styleId="234">
    <w:name w:val="s_1"/>
    <w:basedOn w:val="1"/>
    <w:link w:val="235"/>
    <w:qFormat/>
    <w:uiPriority w:val="0"/>
    <w:pPr>
      <w:widowControl/>
      <w:spacing w:beforeAutospacing="1" w:afterAutospacing="1"/>
      <w:jc w:val="left"/>
    </w:pPr>
    <w:rPr>
      <w:sz w:val="24"/>
    </w:rPr>
  </w:style>
  <w:style w:type="character" w:customStyle="1" w:styleId="235">
    <w:name w:val="s_11"/>
    <w:basedOn w:val="40"/>
    <w:link w:val="234"/>
    <w:qFormat/>
    <w:uiPriority w:val="0"/>
    <w:rPr>
      <w:rFonts w:ascii="Times New Roman" w:hAnsi="Times New Roman"/>
      <w:sz w:val="24"/>
    </w:rPr>
  </w:style>
  <w:style w:type="paragraph" w:customStyle="1" w:styleId="236">
    <w:name w:val="ParaAttribute1"/>
    <w:link w:val="237"/>
    <w:qFormat/>
    <w:uiPriority w:val="0"/>
    <w:pPr>
      <w:widowControl w:val="0"/>
      <w:jc w:val="center"/>
    </w:pPr>
    <w:rPr>
      <w:rFonts w:ascii="Times New Roman" w:hAnsi="Times New Roman" w:eastAsia="Times New Roman" w:cs="Times New Roman"/>
      <w:color w:val="000000"/>
      <w:lang w:val="ru-RU" w:eastAsia="ru-RU" w:bidi="ar-SA"/>
    </w:rPr>
  </w:style>
  <w:style w:type="character" w:customStyle="1" w:styleId="237">
    <w:name w:val="ParaAttribute11"/>
    <w:link w:val="236"/>
    <w:qFormat/>
    <w:uiPriority w:val="0"/>
    <w:rPr>
      <w:rFonts w:ascii="Times New Roman" w:hAnsi="Times New Roman"/>
      <w:sz w:val="20"/>
    </w:rPr>
  </w:style>
  <w:style w:type="character" w:customStyle="1" w:styleId="238">
    <w:name w:val="Оглавление 8 Знак"/>
    <w:basedOn w:val="40"/>
    <w:link w:val="21"/>
    <w:qFormat/>
    <w:uiPriority w:val="0"/>
    <w:rPr>
      <w:rFonts w:asciiTheme="minorHAnsi" w:hAnsiTheme="minorHAnsi"/>
      <w:sz w:val="20"/>
    </w:rPr>
  </w:style>
  <w:style w:type="paragraph" w:customStyle="1" w:styleId="239">
    <w:name w:val="CharAttribute278"/>
    <w:link w:val="240"/>
    <w:qFormat/>
    <w:uiPriority w:val="0"/>
    <w:rPr>
      <w:rFonts w:ascii="Times New Roman" w:hAnsi="Times New Roman" w:eastAsia="Times New Roman" w:cs="Times New Roman"/>
      <w:color w:val="00000A"/>
      <w:sz w:val="28"/>
      <w:lang w:val="ru-RU" w:eastAsia="ru-RU" w:bidi="ar-SA"/>
    </w:rPr>
  </w:style>
  <w:style w:type="character" w:customStyle="1" w:styleId="240">
    <w:name w:val="CharAttribute2781"/>
    <w:link w:val="239"/>
    <w:qFormat/>
    <w:uiPriority w:val="0"/>
    <w:rPr>
      <w:rFonts w:ascii="Times New Roman" w:hAnsi="Times New Roman"/>
      <w:color w:val="00000A"/>
      <w:sz w:val="28"/>
    </w:rPr>
  </w:style>
  <w:style w:type="paragraph" w:customStyle="1" w:styleId="241">
    <w:name w:val="CharAttribute499"/>
    <w:link w:val="242"/>
    <w:qFormat/>
    <w:uiPriority w:val="0"/>
    <w:rPr>
      <w:rFonts w:ascii="Times New Roman" w:hAnsi="Times New Roman" w:eastAsia="Times New Roman" w:cs="Times New Roman"/>
      <w:i/>
      <w:color w:val="000000"/>
      <w:sz w:val="28"/>
      <w:u w:val="single"/>
      <w:lang w:val="ru-RU" w:eastAsia="ru-RU" w:bidi="ar-SA"/>
    </w:rPr>
  </w:style>
  <w:style w:type="character" w:customStyle="1" w:styleId="242">
    <w:name w:val="CharAttribute4991"/>
    <w:link w:val="241"/>
    <w:qFormat/>
    <w:uiPriority w:val="0"/>
    <w:rPr>
      <w:rFonts w:ascii="Times New Roman" w:hAnsi="Times New Roman"/>
      <w:i/>
      <w:sz w:val="28"/>
      <w:u w:val="single"/>
    </w:rPr>
  </w:style>
  <w:style w:type="paragraph" w:customStyle="1" w:styleId="243">
    <w:name w:val="Заголовок оглавления1"/>
    <w:basedOn w:val="2"/>
    <w:next w:val="1"/>
    <w:link w:val="244"/>
    <w:qFormat/>
    <w:uiPriority w:val="0"/>
    <w:pPr>
      <w:widowControl/>
      <w:spacing w:line="264" w:lineRule="auto"/>
      <w:jc w:val="left"/>
      <w:outlineLvl w:val="8"/>
    </w:pPr>
    <w:rPr>
      <w:rFonts w:ascii="Calibri Light" w:hAnsi="Calibri Light"/>
      <w:color w:val="2F5496"/>
    </w:rPr>
  </w:style>
  <w:style w:type="character" w:customStyle="1" w:styleId="244">
    <w:name w:val="Заголовок оглавления Знак"/>
    <w:basedOn w:val="179"/>
    <w:link w:val="243"/>
    <w:qFormat/>
    <w:uiPriority w:val="0"/>
    <w:rPr>
      <w:rFonts w:ascii="Calibri Light" w:hAnsi="Calibri Light"/>
      <w:color w:val="2F5496"/>
      <w:sz w:val="32"/>
    </w:rPr>
  </w:style>
  <w:style w:type="character" w:customStyle="1" w:styleId="245">
    <w:name w:val="Нижний колонтитул Знак"/>
    <w:basedOn w:val="40"/>
    <w:link w:val="34"/>
    <w:qFormat/>
    <w:uiPriority w:val="0"/>
    <w:rPr>
      <w:rFonts w:ascii="Times New Roman" w:hAnsi="Times New Roman"/>
      <w:sz w:val="24"/>
    </w:rPr>
  </w:style>
  <w:style w:type="paragraph" w:customStyle="1" w:styleId="246">
    <w:name w:val="CharAttribute308"/>
    <w:link w:val="247"/>
    <w:qFormat/>
    <w:uiPriority w:val="0"/>
    <w:rPr>
      <w:rFonts w:ascii="Times New Roman" w:hAnsi="Times New Roman" w:eastAsia="Times New Roman" w:cs="Times New Roman"/>
      <w:color w:val="000000"/>
      <w:sz w:val="28"/>
      <w:lang w:val="ru-RU" w:eastAsia="ru-RU" w:bidi="ar-SA"/>
    </w:rPr>
  </w:style>
  <w:style w:type="character" w:customStyle="1" w:styleId="247">
    <w:name w:val="CharAttribute3081"/>
    <w:link w:val="246"/>
    <w:qFormat/>
    <w:uiPriority w:val="0"/>
    <w:rPr>
      <w:rFonts w:ascii="Times New Roman" w:hAnsi="Times New Roman"/>
      <w:sz w:val="28"/>
    </w:rPr>
  </w:style>
  <w:style w:type="paragraph" w:customStyle="1" w:styleId="248">
    <w:name w:val="CharAttribute297"/>
    <w:link w:val="249"/>
    <w:qFormat/>
    <w:uiPriority w:val="0"/>
    <w:rPr>
      <w:rFonts w:ascii="Times New Roman" w:hAnsi="Times New Roman" w:eastAsia="Times New Roman" w:cs="Times New Roman"/>
      <w:color w:val="000000"/>
      <w:sz w:val="28"/>
      <w:lang w:val="ru-RU" w:eastAsia="ru-RU" w:bidi="ar-SA"/>
    </w:rPr>
  </w:style>
  <w:style w:type="character" w:customStyle="1" w:styleId="249">
    <w:name w:val="CharAttribute2971"/>
    <w:link w:val="248"/>
    <w:qFormat/>
    <w:uiPriority w:val="0"/>
    <w:rPr>
      <w:rFonts w:ascii="Times New Roman" w:hAnsi="Times New Roman"/>
      <w:sz w:val="28"/>
    </w:rPr>
  </w:style>
  <w:style w:type="paragraph" w:customStyle="1" w:styleId="250">
    <w:name w:val="CharAttribute328"/>
    <w:link w:val="251"/>
    <w:qFormat/>
    <w:uiPriority w:val="0"/>
    <w:rPr>
      <w:rFonts w:ascii="Times New Roman" w:hAnsi="Times New Roman" w:eastAsia="Times New Roman" w:cs="Times New Roman"/>
      <w:color w:val="000000"/>
      <w:sz w:val="28"/>
      <w:lang w:val="ru-RU" w:eastAsia="ru-RU" w:bidi="ar-SA"/>
    </w:rPr>
  </w:style>
  <w:style w:type="character" w:customStyle="1" w:styleId="251">
    <w:name w:val="CharAttribute3281"/>
    <w:link w:val="250"/>
    <w:qFormat/>
    <w:uiPriority w:val="0"/>
    <w:rPr>
      <w:rFonts w:ascii="Times New Roman" w:hAnsi="Times New Roman"/>
      <w:sz w:val="28"/>
    </w:rPr>
  </w:style>
  <w:style w:type="paragraph" w:customStyle="1" w:styleId="252">
    <w:name w:val="CharAttribute329"/>
    <w:link w:val="253"/>
    <w:qFormat/>
    <w:uiPriority w:val="0"/>
    <w:rPr>
      <w:rFonts w:ascii="Times New Roman" w:hAnsi="Times New Roman" w:eastAsia="Times New Roman" w:cs="Times New Roman"/>
      <w:color w:val="000000"/>
      <w:sz w:val="28"/>
      <w:lang w:val="ru-RU" w:eastAsia="ru-RU" w:bidi="ar-SA"/>
    </w:rPr>
  </w:style>
  <w:style w:type="character" w:customStyle="1" w:styleId="253">
    <w:name w:val="CharAttribute3291"/>
    <w:link w:val="252"/>
    <w:qFormat/>
    <w:uiPriority w:val="0"/>
    <w:rPr>
      <w:rFonts w:ascii="Times New Roman" w:hAnsi="Times New Roman"/>
      <w:sz w:val="28"/>
    </w:rPr>
  </w:style>
  <w:style w:type="paragraph" w:styleId="254">
    <w:name w:val="List Paragraph"/>
    <w:basedOn w:val="1"/>
    <w:link w:val="255"/>
    <w:qFormat/>
    <w:uiPriority w:val="0"/>
    <w:pPr>
      <w:widowControl/>
      <w:ind w:left="400"/>
    </w:pPr>
    <w:rPr>
      <w:rFonts w:ascii="??" w:hAnsi="??"/>
    </w:rPr>
  </w:style>
  <w:style w:type="character" w:customStyle="1" w:styleId="255">
    <w:name w:val="Абзац списка Знак"/>
    <w:basedOn w:val="40"/>
    <w:link w:val="254"/>
    <w:qFormat/>
    <w:uiPriority w:val="0"/>
    <w:rPr>
      <w:rFonts w:ascii="??" w:hAnsi="??"/>
      <w:sz w:val="20"/>
    </w:rPr>
  </w:style>
  <w:style w:type="paragraph" w:customStyle="1" w:styleId="256">
    <w:name w:val="CharAttribute111"/>
    <w:link w:val="257"/>
    <w:qFormat/>
    <w:uiPriority w:val="0"/>
    <w:rPr>
      <w:rFonts w:ascii="Times New Roman" w:hAnsi="Times New Roman" w:eastAsia="Times New Roman" w:cs="Times New Roman"/>
      <w:i/>
      <w:color w:val="00000A"/>
      <w:sz w:val="28"/>
      <w:lang w:val="ru-RU" w:eastAsia="ru-RU" w:bidi="ar-SA"/>
    </w:rPr>
  </w:style>
  <w:style w:type="character" w:customStyle="1" w:styleId="257">
    <w:name w:val="CharAttribute11"/>
    <w:link w:val="256"/>
    <w:qFormat/>
    <w:uiPriority w:val="0"/>
    <w:rPr>
      <w:rFonts w:ascii="Times New Roman" w:hAnsi="Times New Roman"/>
      <w:i/>
      <w:color w:val="00000A"/>
      <w:sz w:val="28"/>
    </w:rPr>
  </w:style>
  <w:style w:type="paragraph" w:customStyle="1" w:styleId="258">
    <w:name w:val="Заголовок №2"/>
    <w:basedOn w:val="1"/>
    <w:link w:val="259"/>
    <w:qFormat/>
    <w:uiPriority w:val="0"/>
    <w:pPr>
      <w:spacing w:after="400" w:line="228" w:lineRule="auto"/>
      <w:jc w:val="center"/>
      <w:outlineLvl w:val="1"/>
    </w:pPr>
    <w:rPr>
      <w:rFonts w:ascii="Arial" w:hAnsi="Arial"/>
      <w:b/>
      <w:color w:val="231F20"/>
      <w:sz w:val="28"/>
    </w:rPr>
  </w:style>
  <w:style w:type="character" w:customStyle="1" w:styleId="259">
    <w:name w:val="Заголовок №21"/>
    <w:basedOn w:val="40"/>
    <w:link w:val="258"/>
    <w:qFormat/>
    <w:uiPriority w:val="0"/>
    <w:rPr>
      <w:rFonts w:ascii="Arial" w:hAnsi="Arial"/>
      <w:b/>
      <w:color w:val="231F20"/>
      <w:sz w:val="28"/>
    </w:rPr>
  </w:style>
  <w:style w:type="paragraph" w:customStyle="1" w:styleId="260">
    <w:name w:val="CharAttribute319"/>
    <w:link w:val="261"/>
    <w:qFormat/>
    <w:uiPriority w:val="0"/>
    <w:rPr>
      <w:rFonts w:ascii="Times New Roman" w:hAnsi="Times New Roman" w:eastAsia="Times New Roman" w:cs="Times New Roman"/>
      <w:color w:val="000000"/>
      <w:sz w:val="28"/>
      <w:lang w:val="ru-RU" w:eastAsia="ru-RU" w:bidi="ar-SA"/>
    </w:rPr>
  </w:style>
  <w:style w:type="character" w:customStyle="1" w:styleId="261">
    <w:name w:val="CharAttribute3191"/>
    <w:link w:val="260"/>
    <w:qFormat/>
    <w:uiPriority w:val="0"/>
    <w:rPr>
      <w:rFonts w:ascii="Times New Roman" w:hAnsi="Times New Roman"/>
      <w:sz w:val="28"/>
    </w:rPr>
  </w:style>
  <w:style w:type="paragraph" w:customStyle="1" w:styleId="262">
    <w:name w:val="CharAttribute326"/>
    <w:link w:val="263"/>
    <w:qFormat/>
    <w:uiPriority w:val="0"/>
    <w:rPr>
      <w:rFonts w:ascii="Times New Roman" w:hAnsi="Times New Roman" w:eastAsia="Times New Roman" w:cs="Times New Roman"/>
      <w:color w:val="000000"/>
      <w:sz w:val="28"/>
      <w:lang w:val="ru-RU" w:eastAsia="ru-RU" w:bidi="ar-SA"/>
    </w:rPr>
  </w:style>
  <w:style w:type="character" w:customStyle="1" w:styleId="263">
    <w:name w:val="CharAttribute3261"/>
    <w:link w:val="262"/>
    <w:qFormat/>
    <w:uiPriority w:val="0"/>
    <w:rPr>
      <w:rFonts w:ascii="Times New Roman" w:hAnsi="Times New Roman"/>
      <w:sz w:val="28"/>
    </w:rPr>
  </w:style>
  <w:style w:type="character" w:customStyle="1" w:styleId="264">
    <w:name w:val="Оглавление 5 Знак"/>
    <w:basedOn w:val="40"/>
    <w:link w:val="31"/>
    <w:qFormat/>
    <w:uiPriority w:val="0"/>
    <w:rPr>
      <w:rFonts w:asciiTheme="minorHAnsi" w:hAnsiTheme="minorHAnsi"/>
      <w:sz w:val="20"/>
    </w:rPr>
  </w:style>
  <w:style w:type="paragraph" w:customStyle="1" w:styleId="265">
    <w:name w:val="CharAttribute484"/>
    <w:link w:val="266"/>
    <w:qFormat/>
    <w:uiPriority w:val="0"/>
    <w:rPr>
      <w:rFonts w:ascii="Times New Roman" w:hAnsi="Times New Roman" w:eastAsia="Times New Roman" w:cs="Times New Roman"/>
      <w:i/>
      <w:color w:val="000000"/>
      <w:sz w:val="28"/>
      <w:lang w:val="ru-RU" w:eastAsia="ru-RU" w:bidi="ar-SA"/>
    </w:rPr>
  </w:style>
  <w:style w:type="character" w:customStyle="1" w:styleId="266">
    <w:name w:val="CharAttribute4841"/>
    <w:link w:val="265"/>
    <w:qFormat/>
    <w:uiPriority w:val="0"/>
    <w:rPr>
      <w:rFonts w:ascii="Times New Roman" w:hAnsi="Times New Roman"/>
      <w:i/>
      <w:sz w:val="28"/>
    </w:rPr>
  </w:style>
  <w:style w:type="paragraph" w:customStyle="1" w:styleId="267">
    <w:name w:val="CharAttribute311"/>
    <w:link w:val="268"/>
    <w:qFormat/>
    <w:uiPriority w:val="0"/>
    <w:rPr>
      <w:rFonts w:ascii="Times New Roman" w:hAnsi="Times New Roman" w:eastAsia="Times New Roman" w:cs="Times New Roman"/>
      <w:color w:val="000000"/>
      <w:sz w:val="28"/>
      <w:lang w:val="ru-RU" w:eastAsia="ru-RU" w:bidi="ar-SA"/>
    </w:rPr>
  </w:style>
  <w:style w:type="character" w:customStyle="1" w:styleId="268">
    <w:name w:val="CharAttribute3111"/>
    <w:link w:val="267"/>
    <w:qFormat/>
    <w:uiPriority w:val="0"/>
    <w:rPr>
      <w:rFonts w:ascii="Times New Roman" w:hAnsi="Times New Roman"/>
      <w:sz w:val="28"/>
    </w:rPr>
  </w:style>
  <w:style w:type="paragraph" w:customStyle="1" w:styleId="269">
    <w:name w:val="wmi-callto"/>
    <w:link w:val="270"/>
    <w:qFormat/>
    <w:uiPriority w:val="0"/>
    <w:rPr>
      <w:rFonts w:eastAsia="Times New Roman" w:cs="Times New Roman" w:asciiTheme="minorHAnsi" w:hAnsiTheme="minorHAnsi"/>
      <w:color w:val="000000"/>
      <w:sz w:val="24"/>
      <w:lang w:val="ru-RU" w:eastAsia="ru-RU" w:bidi="ar-SA"/>
    </w:rPr>
  </w:style>
  <w:style w:type="character" w:customStyle="1" w:styleId="270">
    <w:name w:val="wmi-callto1"/>
    <w:link w:val="269"/>
    <w:qFormat/>
    <w:uiPriority w:val="0"/>
  </w:style>
  <w:style w:type="paragraph" w:customStyle="1" w:styleId="271">
    <w:name w:val="_Style 265"/>
    <w:link w:val="272"/>
    <w:semiHidden/>
    <w:unhideWhenUsed/>
    <w:qFormat/>
    <w:uiPriority w:val="0"/>
    <w:rPr>
      <w:rFonts w:ascii="Times New Roman" w:hAnsi="Times New Roman" w:eastAsia="Times New Roman" w:cs="Times New Roman"/>
      <w:color w:val="000000"/>
      <w:lang w:val="ru-RU" w:eastAsia="ru-RU" w:bidi="ar-SA"/>
    </w:rPr>
  </w:style>
  <w:style w:type="character" w:customStyle="1" w:styleId="272">
    <w:name w:val="_Style 266"/>
    <w:link w:val="271"/>
    <w:semiHidden/>
    <w:unhideWhenUsed/>
    <w:qFormat/>
    <w:uiPriority w:val="0"/>
    <w:rPr>
      <w:rFonts w:ascii="Times New Roman" w:hAnsi="Times New Roman"/>
      <w:sz w:val="20"/>
    </w:rPr>
  </w:style>
  <w:style w:type="paragraph" w:customStyle="1" w:styleId="273">
    <w:name w:val="Без интервала1"/>
    <w:link w:val="274"/>
    <w:qFormat/>
    <w:uiPriority w:val="0"/>
    <w:rPr>
      <w:rFonts w:ascii="Calibri" w:hAnsi="Calibri" w:eastAsia="Times New Roman" w:cs="Times New Roman"/>
      <w:color w:val="000000"/>
      <w:sz w:val="22"/>
      <w:lang w:val="ru-RU" w:eastAsia="ru-RU" w:bidi="ar-SA"/>
    </w:rPr>
  </w:style>
  <w:style w:type="character" w:customStyle="1" w:styleId="274">
    <w:name w:val="Без интервала11"/>
    <w:link w:val="273"/>
    <w:qFormat/>
    <w:uiPriority w:val="0"/>
    <w:rPr>
      <w:rFonts w:ascii="Calibri" w:hAnsi="Calibri"/>
      <w:sz w:val="22"/>
    </w:rPr>
  </w:style>
  <w:style w:type="paragraph" w:customStyle="1" w:styleId="275">
    <w:name w:val="CharAttribute332"/>
    <w:link w:val="276"/>
    <w:qFormat/>
    <w:uiPriority w:val="0"/>
    <w:rPr>
      <w:rFonts w:ascii="Times New Roman" w:hAnsi="Times New Roman" w:eastAsia="Times New Roman" w:cs="Times New Roman"/>
      <w:color w:val="000000"/>
      <w:sz w:val="28"/>
      <w:lang w:val="ru-RU" w:eastAsia="ru-RU" w:bidi="ar-SA"/>
    </w:rPr>
  </w:style>
  <w:style w:type="character" w:customStyle="1" w:styleId="276">
    <w:name w:val="CharAttribute3321"/>
    <w:link w:val="275"/>
    <w:qFormat/>
    <w:uiPriority w:val="0"/>
    <w:rPr>
      <w:rFonts w:ascii="Times New Roman" w:hAnsi="Times New Roman"/>
      <w:sz w:val="28"/>
    </w:rPr>
  </w:style>
  <w:style w:type="paragraph" w:customStyle="1" w:styleId="277">
    <w:name w:val="CharAttribute281"/>
    <w:link w:val="278"/>
    <w:qFormat/>
    <w:uiPriority w:val="0"/>
    <w:rPr>
      <w:rFonts w:ascii="Times New Roman" w:hAnsi="Times New Roman" w:eastAsia="Times New Roman" w:cs="Times New Roman"/>
      <w:color w:val="00000A"/>
      <w:sz w:val="28"/>
      <w:lang w:val="ru-RU" w:eastAsia="ru-RU" w:bidi="ar-SA"/>
    </w:rPr>
  </w:style>
  <w:style w:type="character" w:customStyle="1" w:styleId="278">
    <w:name w:val="CharAttribute2811"/>
    <w:link w:val="277"/>
    <w:qFormat/>
    <w:uiPriority w:val="0"/>
    <w:rPr>
      <w:rFonts w:ascii="Times New Roman" w:hAnsi="Times New Roman"/>
      <w:color w:val="00000A"/>
      <w:sz w:val="28"/>
    </w:rPr>
  </w:style>
  <w:style w:type="paragraph" w:customStyle="1" w:styleId="279">
    <w:name w:val="Знак Знак Знак1 Знак Знак Знак Знак"/>
    <w:basedOn w:val="1"/>
    <w:link w:val="280"/>
    <w:qFormat/>
    <w:uiPriority w:val="0"/>
    <w:pPr>
      <w:widowControl/>
      <w:spacing w:after="160" w:line="240" w:lineRule="exact"/>
      <w:jc w:val="left"/>
    </w:pPr>
    <w:rPr>
      <w:rFonts w:ascii="Verdana" w:hAnsi="Verdana"/>
    </w:rPr>
  </w:style>
  <w:style w:type="character" w:customStyle="1" w:styleId="280">
    <w:name w:val="Знак Знак Знак1 Знак Знак Знак Знак1"/>
    <w:basedOn w:val="40"/>
    <w:link w:val="279"/>
    <w:qFormat/>
    <w:uiPriority w:val="0"/>
    <w:rPr>
      <w:rFonts w:ascii="Verdana" w:hAnsi="Verdana"/>
      <w:sz w:val="20"/>
    </w:rPr>
  </w:style>
  <w:style w:type="paragraph" w:customStyle="1" w:styleId="281">
    <w:name w:val="CharAttribute314"/>
    <w:link w:val="282"/>
    <w:qFormat/>
    <w:uiPriority w:val="0"/>
    <w:rPr>
      <w:rFonts w:ascii="Times New Roman" w:hAnsi="Times New Roman" w:eastAsia="Times New Roman" w:cs="Times New Roman"/>
      <w:color w:val="000000"/>
      <w:sz w:val="28"/>
      <w:lang w:val="ru-RU" w:eastAsia="ru-RU" w:bidi="ar-SA"/>
    </w:rPr>
  </w:style>
  <w:style w:type="character" w:customStyle="1" w:styleId="282">
    <w:name w:val="CharAttribute3141"/>
    <w:link w:val="281"/>
    <w:qFormat/>
    <w:uiPriority w:val="0"/>
    <w:rPr>
      <w:rFonts w:ascii="Times New Roman" w:hAnsi="Times New Roman"/>
      <w:sz w:val="28"/>
    </w:rPr>
  </w:style>
  <w:style w:type="paragraph" w:customStyle="1" w:styleId="283">
    <w:name w:val="CharAttribute534"/>
    <w:link w:val="284"/>
    <w:qFormat/>
    <w:uiPriority w:val="0"/>
    <w:rPr>
      <w:rFonts w:ascii="Times New Roman" w:hAnsi="Times New Roman" w:eastAsia="Times New Roman" w:cs="Times New Roman"/>
      <w:color w:val="000000"/>
      <w:sz w:val="24"/>
      <w:lang w:val="ru-RU" w:eastAsia="ru-RU" w:bidi="ar-SA"/>
    </w:rPr>
  </w:style>
  <w:style w:type="character" w:customStyle="1" w:styleId="284">
    <w:name w:val="CharAttribute5341"/>
    <w:link w:val="283"/>
    <w:qFormat/>
    <w:uiPriority w:val="0"/>
    <w:rPr>
      <w:rFonts w:ascii="Times New Roman" w:hAnsi="Times New Roman"/>
      <w:sz w:val="24"/>
    </w:rPr>
  </w:style>
  <w:style w:type="paragraph" w:customStyle="1" w:styleId="285">
    <w:name w:val="CharAttribute520"/>
    <w:link w:val="286"/>
    <w:qFormat/>
    <w:uiPriority w:val="0"/>
    <w:rPr>
      <w:rFonts w:ascii="Times New Roman" w:hAnsi="Times New Roman" w:eastAsia="Times New Roman" w:cs="Times New Roman"/>
      <w:color w:val="000000"/>
      <w:sz w:val="28"/>
      <w:lang w:val="ru-RU" w:eastAsia="ru-RU" w:bidi="ar-SA"/>
    </w:rPr>
  </w:style>
  <w:style w:type="character" w:customStyle="1" w:styleId="286">
    <w:name w:val="CharAttribute5201"/>
    <w:link w:val="285"/>
    <w:qFormat/>
    <w:uiPriority w:val="0"/>
    <w:rPr>
      <w:rFonts w:ascii="Times New Roman" w:hAnsi="Times New Roman"/>
      <w:sz w:val="28"/>
    </w:rPr>
  </w:style>
  <w:style w:type="character" w:customStyle="1" w:styleId="287">
    <w:name w:val="Подзаголовок Знак"/>
    <w:link w:val="37"/>
    <w:qFormat/>
    <w:uiPriority w:val="0"/>
    <w:rPr>
      <w:rFonts w:ascii="XO Thames" w:hAnsi="XO Thames"/>
      <w:i/>
      <w:sz w:val="24"/>
    </w:rPr>
  </w:style>
  <w:style w:type="paragraph" w:styleId="288">
    <w:name w:val="No Spacing"/>
    <w:link w:val="289"/>
    <w:qFormat/>
    <w:uiPriority w:val="0"/>
    <w:pPr>
      <w:widowControl w:val="0"/>
      <w:jc w:val="both"/>
    </w:pPr>
    <w:rPr>
      <w:rFonts w:ascii="Batang" w:hAnsi="Batang" w:eastAsia="Times New Roman" w:cs="Times New Roman"/>
      <w:color w:val="000000"/>
      <w:sz w:val="22"/>
      <w:lang w:val="ru-RU" w:eastAsia="ru-RU" w:bidi="ar-SA"/>
    </w:rPr>
  </w:style>
  <w:style w:type="character" w:customStyle="1" w:styleId="289">
    <w:name w:val="Без интервала Знак"/>
    <w:link w:val="288"/>
    <w:qFormat/>
    <w:uiPriority w:val="1"/>
    <w:rPr>
      <w:rFonts w:ascii="Batang" w:hAnsi="Batang"/>
      <w:sz w:val="22"/>
    </w:rPr>
  </w:style>
  <w:style w:type="paragraph" w:customStyle="1" w:styleId="290">
    <w:name w:val="CharAttribute306"/>
    <w:link w:val="291"/>
    <w:qFormat/>
    <w:uiPriority w:val="0"/>
    <w:rPr>
      <w:rFonts w:ascii="Times New Roman" w:hAnsi="Times New Roman" w:eastAsia="Times New Roman" w:cs="Times New Roman"/>
      <w:color w:val="000000"/>
      <w:sz w:val="28"/>
      <w:lang w:val="ru-RU" w:eastAsia="ru-RU" w:bidi="ar-SA"/>
    </w:rPr>
  </w:style>
  <w:style w:type="character" w:customStyle="1" w:styleId="291">
    <w:name w:val="CharAttribute3061"/>
    <w:link w:val="290"/>
    <w:qFormat/>
    <w:uiPriority w:val="0"/>
    <w:rPr>
      <w:rFonts w:ascii="Times New Roman" w:hAnsi="Times New Roman"/>
      <w:sz w:val="28"/>
    </w:rPr>
  </w:style>
  <w:style w:type="paragraph" w:customStyle="1" w:styleId="292">
    <w:name w:val="CharAttribute298"/>
    <w:link w:val="293"/>
    <w:qFormat/>
    <w:uiPriority w:val="0"/>
    <w:rPr>
      <w:rFonts w:ascii="Times New Roman" w:hAnsi="Times New Roman" w:eastAsia="Times New Roman" w:cs="Times New Roman"/>
      <w:color w:val="000000"/>
      <w:sz w:val="28"/>
      <w:lang w:val="ru-RU" w:eastAsia="ru-RU" w:bidi="ar-SA"/>
    </w:rPr>
  </w:style>
  <w:style w:type="character" w:customStyle="1" w:styleId="293">
    <w:name w:val="CharAttribute2981"/>
    <w:link w:val="292"/>
    <w:qFormat/>
    <w:uiPriority w:val="0"/>
    <w:rPr>
      <w:rFonts w:ascii="Times New Roman" w:hAnsi="Times New Roman"/>
      <w:sz w:val="28"/>
    </w:rPr>
  </w:style>
  <w:style w:type="character" w:customStyle="1" w:styleId="294">
    <w:name w:val="Основной текст с отступом 3 Знак"/>
    <w:basedOn w:val="40"/>
    <w:link w:val="18"/>
    <w:qFormat/>
    <w:uiPriority w:val="0"/>
    <w:rPr>
      <w:rFonts w:ascii="Calibri" w:hAnsi="Calibri"/>
      <w:sz w:val="16"/>
    </w:rPr>
  </w:style>
  <w:style w:type="character" w:customStyle="1" w:styleId="295">
    <w:name w:val="Название Знак"/>
    <w:link w:val="33"/>
    <w:qFormat/>
    <w:uiPriority w:val="0"/>
    <w:rPr>
      <w:rFonts w:ascii="XO Thames" w:hAnsi="XO Thames"/>
      <w:b/>
      <w:caps/>
      <w:sz w:val="40"/>
    </w:rPr>
  </w:style>
  <w:style w:type="paragraph" w:customStyle="1" w:styleId="296">
    <w:name w:val="Символ сноски"/>
    <w:link w:val="297"/>
    <w:qFormat/>
    <w:uiPriority w:val="0"/>
    <w:rPr>
      <w:rFonts w:eastAsia="Times New Roman" w:cs="Times New Roman" w:asciiTheme="minorHAnsi" w:hAnsiTheme="minorHAnsi"/>
      <w:color w:val="000000"/>
      <w:sz w:val="24"/>
      <w:vertAlign w:val="superscript"/>
      <w:lang w:val="ru-RU" w:eastAsia="ru-RU" w:bidi="ar-SA"/>
    </w:rPr>
  </w:style>
  <w:style w:type="character" w:customStyle="1" w:styleId="297">
    <w:name w:val="Символ сноски1"/>
    <w:link w:val="296"/>
    <w:qFormat/>
    <w:uiPriority w:val="0"/>
    <w:rPr>
      <w:vertAlign w:val="superscript"/>
    </w:rPr>
  </w:style>
  <w:style w:type="character" w:customStyle="1" w:styleId="298">
    <w:name w:val="Заголовок 4 Знак"/>
    <w:link w:val="5"/>
    <w:qFormat/>
    <w:uiPriority w:val="0"/>
    <w:rPr>
      <w:rFonts w:ascii="XO Thames" w:hAnsi="XO Thames"/>
      <w:b/>
      <w:sz w:val="24"/>
    </w:rPr>
  </w:style>
  <w:style w:type="paragraph" w:customStyle="1" w:styleId="299">
    <w:name w:val="CharAttribute268"/>
    <w:link w:val="300"/>
    <w:qFormat/>
    <w:uiPriority w:val="0"/>
    <w:rPr>
      <w:rFonts w:ascii="Times New Roman" w:hAnsi="Times New Roman" w:eastAsia="Times New Roman" w:cs="Times New Roman"/>
      <w:color w:val="000000"/>
      <w:sz w:val="28"/>
      <w:lang w:val="ru-RU" w:eastAsia="ru-RU" w:bidi="ar-SA"/>
    </w:rPr>
  </w:style>
  <w:style w:type="character" w:customStyle="1" w:styleId="300">
    <w:name w:val="CharAttribute2681"/>
    <w:link w:val="299"/>
    <w:qFormat/>
    <w:uiPriority w:val="0"/>
    <w:rPr>
      <w:rFonts w:ascii="Times New Roman" w:hAnsi="Times New Roman"/>
      <w:sz w:val="28"/>
    </w:rPr>
  </w:style>
  <w:style w:type="paragraph" w:customStyle="1" w:styleId="301">
    <w:name w:val="CharAttribute276"/>
    <w:link w:val="302"/>
    <w:qFormat/>
    <w:uiPriority w:val="0"/>
    <w:rPr>
      <w:rFonts w:ascii="Times New Roman" w:hAnsi="Times New Roman" w:eastAsia="Times New Roman" w:cs="Times New Roman"/>
      <w:color w:val="000000"/>
      <w:sz w:val="28"/>
      <w:lang w:val="ru-RU" w:eastAsia="ru-RU" w:bidi="ar-SA"/>
    </w:rPr>
  </w:style>
  <w:style w:type="character" w:customStyle="1" w:styleId="302">
    <w:name w:val="CharAttribute2761"/>
    <w:link w:val="301"/>
    <w:qFormat/>
    <w:uiPriority w:val="0"/>
    <w:rPr>
      <w:rFonts w:ascii="Times New Roman" w:hAnsi="Times New Roman"/>
      <w:sz w:val="28"/>
    </w:rPr>
  </w:style>
  <w:style w:type="character" w:customStyle="1" w:styleId="303">
    <w:name w:val="Заголовок 2 Знак"/>
    <w:basedOn w:val="40"/>
    <w:link w:val="3"/>
    <w:qFormat/>
    <w:uiPriority w:val="0"/>
    <w:rPr>
      <w:rFonts w:ascii="Times New Roman" w:hAnsi="Times New Roman"/>
      <w:b/>
      <w:sz w:val="36"/>
    </w:rPr>
  </w:style>
  <w:style w:type="paragraph" w:customStyle="1" w:styleId="304">
    <w:name w:val="CharAttribute514"/>
    <w:link w:val="305"/>
    <w:qFormat/>
    <w:uiPriority w:val="0"/>
    <w:rPr>
      <w:rFonts w:ascii="Times New Roman" w:hAnsi="Times New Roman" w:eastAsia="Times New Roman" w:cs="Times New Roman"/>
      <w:color w:val="000000"/>
      <w:sz w:val="28"/>
      <w:lang w:val="ru-RU" w:eastAsia="ru-RU" w:bidi="ar-SA"/>
    </w:rPr>
  </w:style>
  <w:style w:type="character" w:customStyle="1" w:styleId="305">
    <w:name w:val="CharAttribute5141"/>
    <w:link w:val="304"/>
    <w:qFormat/>
    <w:uiPriority w:val="0"/>
    <w:rPr>
      <w:rFonts w:ascii="Times New Roman" w:hAnsi="Times New Roman"/>
      <w:sz w:val="28"/>
    </w:rPr>
  </w:style>
  <w:style w:type="paragraph" w:customStyle="1" w:styleId="306">
    <w:name w:val="CharAttribute309"/>
    <w:link w:val="307"/>
    <w:qFormat/>
    <w:uiPriority w:val="0"/>
    <w:rPr>
      <w:rFonts w:ascii="Times New Roman" w:hAnsi="Times New Roman" w:eastAsia="Times New Roman" w:cs="Times New Roman"/>
      <w:color w:val="000000"/>
      <w:sz w:val="28"/>
      <w:lang w:val="ru-RU" w:eastAsia="ru-RU" w:bidi="ar-SA"/>
    </w:rPr>
  </w:style>
  <w:style w:type="character" w:customStyle="1" w:styleId="307">
    <w:name w:val="CharAttribute3091"/>
    <w:link w:val="306"/>
    <w:qFormat/>
    <w:uiPriority w:val="0"/>
    <w:rPr>
      <w:rFonts w:ascii="Times New Roman" w:hAnsi="Times New Roman"/>
      <w:sz w:val="28"/>
    </w:rPr>
  </w:style>
  <w:style w:type="paragraph" w:customStyle="1" w:styleId="308">
    <w:name w:val="CharAttribute324"/>
    <w:link w:val="309"/>
    <w:qFormat/>
    <w:uiPriority w:val="0"/>
    <w:rPr>
      <w:rFonts w:ascii="Times New Roman" w:hAnsi="Times New Roman" w:eastAsia="Times New Roman" w:cs="Times New Roman"/>
      <w:color w:val="000000"/>
      <w:sz w:val="28"/>
      <w:lang w:val="ru-RU" w:eastAsia="ru-RU" w:bidi="ar-SA"/>
    </w:rPr>
  </w:style>
  <w:style w:type="character" w:customStyle="1" w:styleId="309">
    <w:name w:val="CharAttribute3241"/>
    <w:link w:val="308"/>
    <w:qFormat/>
    <w:uiPriority w:val="0"/>
    <w:rPr>
      <w:rFonts w:ascii="Times New Roman" w:hAnsi="Times New Roman"/>
      <w:sz w:val="28"/>
    </w:rPr>
  </w:style>
  <w:style w:type="table" w:customStyle="1" w:styleId="310">
    <w:name w:val="Сетка таблицы1"/>
    <w:basedOn w:val="8"/>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11">
    <w:name w:val="Default Table1"/>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12">
    <w:name w:val="Default Table"/>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313">
    <w:name w:val="Основной текст Знак"/>
    <w:basedOn w:val="7"/>
    <w:link w:val="25"/>
    <w:semiHidden/>
    <w:qFormat/>
    <w:uiPriority w:val="99"/>
    <w:rPr>
      <w:rFonts w:ascii="Times New Roman" w:hAnsi="Times New Roman"/>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7729-D13B-41E2-B77A-28FB605B76F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11179</Words>
  <Characters>63723</Characters>
  <Lines>531</Lines>
  <Paragraphs>149</Paragraphs>
  <TotalTime>124</TotalTime>
  <ScaleCrop>false</ScaleCrop>
  <LinksUpToDate>false</LinksUpToDate>
  <CharactersWithSpaces>74753</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2022-07-25T07:42:00Z</dcterms:created>
  <dc:creator>Катерина Буракова</dc:creator>
  <cp:lastModifiedBy>Резида</cp:lastModifiedBy>
  <cp:lastPrinted>2023-09-29T20:24:00Z</cp:lastPrinted>
  <dcterms:modified xsi:type="dcterms:W3CDTF">2025-02-03T07:37:20Z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E11A2F7505DE4FB7A8AF8D489E2A35FA_12</vt:lpwstr>
  </property>
</Properties>
</file>